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92E5" w14:textId="3CC4DE93" w:rsidR="00561476" w:rsidRPr="001D6A23" w:rsidRDefault="00C8448E" w:rsidP="00561476">
      <w:pPr>
        <w:jc w:val="center"/>
        <w:rPr>
          <w:b/>
          <w:sz w:val="36"/>
          <w:szCs w:val="36"/>
        </w:rPr>
      </w:pPr>
      <w:r>
        <w:rPr>
          <w:b/>
          <w:noProof/>
          <w:sz w:val="36"/>
          <w:szCs w:val="36"/>
        </w:rPr>
        <w:drawing>
          <wp:inline distT="0" distB="0" distL="0" distR="0" wp14:anchorId="08309479" wp14:editId="3B72C38D">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52C81ACE" w14:textId="77777777" w:rsidR="00561476" w:rsidRPr="001D6A23" w:rsidRDefault="00561476" w:rsidP="00561476">
      <w:pPr>
        <w:jc w:val="center"/>
        <w:rPr>
          <w:b/>
          <w:sz w:val="36"/>
          <w:szCs w:val="36"/>
          <w:lang w:val="en-US"/>
        </w:rPr>
      </w:pPr>
    </w:p>
    <w:p w14:paraId="61B932D7" w14:textId="77777777" w:rsidR="000A4DD6" w:rsidRPr="001D6A23" w:rsidRDefault="000A4DD6" w:rsidP="00561476">
      <w:pPr>
        <w:jc w:val="center"/>
        <w:rPr>
          <w:b/>
          <w:sz w:val="36"/>
          <w:szCs w:val="36"/>
          <w:lang w:val="en-US"/>
        </w:rPr>
      </w:pPr>
    </w:p>
    <w:p w14:paraId="18E0526D" w14:textId="77777777" w:rsidR="000A4DD6" w:rsidRPr="001D6A23" w:rsidRDefault="000A4DD6" w:rsidP="00561476">
      <w:pPr>
        <w:jc w:val="center"/>
        <w:rPr>
          <w:b/>
          <w:sz w:val="36"/>
          <w:szCs w:val="36"/>
          <w:lang w:val="en-US"/>
        </w:rPr>
      </w:pPr>
    </w:p>
    <w:p w14:paraId="70C6DDC9" w14:textId="77777777" w:rsidR="000A4DD6" w:rsidRPr="001D6A23" w:rsidRDefault="000A4DD6" w:rsidP="00561476">
      <w:pPr>
        <w:jc w:val="center"/>
        <w:rPr>
          <w:b/>
          <w:sz w:val="36"/>
          <w:szCs w:val="36"/>
          <w:lang w:val="en-US"/>
        </w:rPr>
      </w:pPr>
    </w:p>
    <w:p w14:paraId="18375F15" w14:textId="77777777" w:rsidR="00561476" w:rsidRPr="001D6A23" w:rsidRDefault="00561476" w:rsidP="00561476">
      <w:pPr>
        <w:tabs>
          <w:tab w:val="left" w:pos="5204"/>
        </w:tabs>
        <w:jc w:val="left"/>
        <w:rPr>
          <w:b/>
          <w:sz w:val="36"/>
          <w:szCs w:val="36"/>
        </w:rPr>
      </w:pPr>
      <w:r w:rsidRPr="001D6A23">
        <w:rPr>
          <w:b/>
          <w:sz w:val="36"/>
          <w:szCs w:val="36"/>
        </w:rPr>
        <w:tab/>
      </w:r>
    </w:p>
    <w:p w14:paraId="1F47743C" w14:textId="77777777" w:rsidR="00561476" w:rsidRPr="001D6A23" w:rsidRDefault="00561476" w:rsidP="00561476">
      <w:pPr>
        <w:jc w:val="center"/>
        <w:rPr>
          <w:b/>
          <w:sz w:val="36"/>
          <w:szCs w:val="36"/>
        </w:rPr>
      </w:pPr>
    </w:p>
    <w:p w14:paraId="1342DFD7" w14:textId="77777777" w:rsidR="00561476" w:rsidRPr="001D6A23" w:rsidRDefault="00CB76D2" w:rsidP="00561476">
      <w:pPr>
        <w:jc w:val="center"/>
        <w:rPr>
          <w:b/>
          <w:sz w:val="48"/>
          <w:szCs w:val="48"/>
        </w:rPr>
      </w:pPr>
      <w:bookmarkStart w:id="0" w:name="_Toc226196784"/>
      <w:bookmarkStart w:id="1" w:name="_Toc226197203"/>
      <w:r w:rsidRPr="001D6A23">
        <w:rPr>
          <w:b/>
          <w:sz w:val="48"/>
          <w:szCs w:val="48"/>
        </w:rPr>
        <w:t>М</w:t>
      </w:r>
      <w:r w:rsidR="00561476" w:rsidRPr="001D6A23">
        <w:rPr>
          <w:b/>
          <w:sz w:val="48"/>
          <w:szCs w:val="48"/>
        </w:rPr>
        <w:t>ониторинг СМИ</w:t>
      </w:r>
      <w:bookmarkEnd w:id="0"/>
      <w:bookmarkEnd w:id="1"/>
      <w:r w:rsidR="00561476" w:rsidRPr="001D6A23">
        <w:rPr>
          <w:b/>
          <w:sz w:val="48"/>
          <w:szCs w:val="48"/>
        </w:rPr>
        <w:t xml:space="preserve"> РФ</w:t>
      </w:r>
    </w:p>
    <w:p w14:paraId="0791FDDF" w14:textId="77777777" w:rsidR="00561476" w:rsidRPr="001D6A23" w:rsidRDefault="00561476" w:rsidP="00561476">
      <w:pPr>
        <w:jc w:val="center"/>
        <w:rPr>
          <w:b/>
          <w:sz w:val="48"/>
          <w:szCs w:val="48"/>
        </w:rPr>
      </w:pPr>
      <w:bookmarkStart w:id="2" w:name="_Toc226196785"/>
      <w:bookmarkStart w:id="3" w:name="_Toc226197204"/>
      <w:r w:rsidRPr="001D6A23">
        <w:rPr>
          <w:b/>
          <w:sz w:val="48"/>
          <w:szCs w:val="48"/>
        </w:rPr>
        <w:t>по пенсионной тематике</w:t>
      </w:r>
      <w:bookmarkEnd w:id="2"/>
      <w:bookmarkEnd w:id="3"/>
    </w:p>
    <w:p w14:paraId="06C5016C" w14:textId="77777777" w:rsidR="008B6D1B" w:rsidRPr="001D6A23" w:rsidRDefault="008B6D1B" w:rsidP="00C70A20">
      <w:pPr>
        <w:jc w:val="center"/>
        <w:rPr>
          <w:b/>
          <w:sz w:val="48"/>
          <w:szCs w:val="48"/>
        </w:rPr>
      </w:pPr>
    </w:p>
    <w:p w14:paraId="4ED4428F" w14:textId="77777777" w:rsidR="007D6FE5" w:rsidRPr="001D6A23" w:rsidRDefault="007D6FE5" w:rsidP="00C70A20">
      <w:pPr>
        <w:jc w:val="center"/>
        <w:rPr>
          <w:b/>
          <w:sz w:val="36"/>
          <w:szCs w:val="36"/>
        </w:rPr>
      </w:pPr>
      <w:r w:rsidRPr="001D6A23">
        <w:rPr>
          <w:b/>
          <w:sz w:val="36"/>
          <w:szCs w:val="36"/>
        </w:rPr>
        <w:t xml:space="preserve"> </w:t>
      </w:r>
    </w:p>
    <w:p w14:paraId="400A35E0" w14:textId="77777777" w:rsidR="00C70A20" w:rsidRPr="001D6A23" w:rsidRDefault="003C37DC" w:rsidP="00C70A20">
      <w:pPr>
        <w:jc w:val="center"/>
        <w:rPr>
          <w:b/>
          <w:sz w:val="40"/>
          <w:szCs w:val="40"/>
        </w:rPr>
      </w:pPr>
      <w:r w:rsidRPr="001D6A23">
        <w:rPr>
          <w:b/>
          <w:sz w:val="40"/>
          <w:szCs w:val="40"/>
          <w:lang w:val="en-US"/>
        </w:rPr>
        <w:t>10</w:t>
      </w:r>
      <w:r w:rsidR="00CB6B64" w:rsidRPr="001D6A23">
        <w:rPr>
          <w:b/>
          <w:sz w:val="40"/>
          <w:szCs w:val="40"/>
        </w:rPr>
        <w:t>.</w:t>
      </w:r>
      <w:r w:rsidR="00C8666E" w:rsidRPr="001D6A23">
        <w:rPr>
          <w:b/>
          <w:sz w:val="40"/>
          <w:szCs w:val="40"/>
        </w:rPr>
        <w:t>0</w:t>
      </w:r>
      <w:r w:rsidR="00F36BFB" w:rsidRPr="001D6A23">
        <w:rPr>
          <w:b/>
          <w:sz w:val="40"/>
          <w:szCs w:val="40"/>
          <w:lang w:val="en-US"/>
        </w:rPr>
        <w:t>9</w:t>
      </w:r>
      <w:r w:rsidR="000214CF" w:rsidRPr="001D6A23">
        <w:rPr>
          <w:b/>
          <w:sz w:val="40"/>
          <w:szCs w:val="40"/>
        </w:rPr>
        <w:t>.</w:t>
      </w:r>
      <w:r w:rsidR="007D6FE5" w:rsidRPr="001D6A23">
        <w:rPr>
          <w:b/>
          <w:sz w:val="40"/>
          <w:szCs w:val="40"/>
        </w:rPr>
        <w:t>20</w:t>
      </w:r>
      <w:r w:rsidR="00EB57E7" w:rsidRPr="001D6A23">
        <w:rPr>
          <w:b/>
          <w:sz w:val="40"/>
          <w:szCs w:val="40"/>
        </w:rPr>
        <w:t>2</w:t>
      </w:r>
      <w:r w:rsidR="00C8666E" w:rsidRPr="001D6A23">
        <w:rPr>
          <w:b/>
          <w:sz w:val="40"/>
          <w:szCs w:val="40"/>
        </w:rPr>
        <w:t>5</w:t>
      </w:r>
      <w:r w:rsidR="00C70A20" w:rsidRPr="001D6A23">
        <w:rPr>
          <w:b/>
          <w:sz w:val="40"/>
          <w:szCs w:val="40"/>
        </w:rPr>
        <w:t xml:space="preserve"> г</w:t>
      </w:r>
      <w:r w:rsidR="007D6FE5" w:rsidRPr="001D6A23">
        <w:rPr>
          <w:b/>
          <w:sz w:val="40"/>
          <w:szCs w:val="40"/>
        </w:rPr>
        <w:t>.</w:t>
      </w:r>
    </w:p>
    <w:p w14:paraId="62C1A89E" w14:textId="77777777" w:rsidR="007D6FE5" w:rsidRPr="001D6A23" w:rsidRDefault="007D6FE5" w:rsidP="000C1A46">
      <w:pPr>
        <w:jc w:val="center"/>
        <w:rPr>
          <w:b/>
          <w:sz w:val="40"/>
          <w:szCs w:val="40"/>
        </w:rPr>
      </w:pPr>
    </w:p>
    <w:p w14:paraId="3A6E91DC" w14:textId="77777777" w:rsidR="00C16C6D" w:rsidRPr="001D6A23" w:rsidRDefault="00C16C6D" w:rsidP="000C1A46">
      <w:pPr>
        <w:jc w:val="center"/>
        <w:rPr>
          <w:b/>
          <w:sz w:val="40"/>
          <w:szCs w:val="40"/>
        </w:rPr>
      </w:pPr>
    </w:p>
    <w:p w14:paraId="3EDE844E" w14:textId="77777777" w:rsidR="00C70A20" w:rsidRPr="001D6A23" w:rsidRDefault="00C70A20" w:rsidP="000C1A46">
      <w:pPr>
        <w:jc w:val="center"/>
        <w:rPr>
          <w:b/>
          <w:sz w:val="40"/>
          <w:szCs w:val="40"/>
        </w:rPr>
      </w:pPr>
    </w:p>
    <w:p w14:paraId="798686F0" w14:textId="77777777" w:rsidR="00C70A20" w:rsidRPr="001D6A23" w:rsidRDefault="00C70A20" w:rsidP="000C1A46">
      <w:pPr>
        <w:jc w:val="center"/>
      </w:pPr>
    </w:p>
    <w:p w14:paraId="38F3A6E4" w14:textId="77777777" w:rsidR="00CB76D2" w:rsidRPr="001D6A23" w:rsidRDefault="00CB76D2" w:rsidP="000C1A46">
      <w:pPr>
        <w:jc w:val="center"/>
        <w:rPr>
          <w:b/>
          <w:sz w:val="40"/>
          <w:szCs w:val="40"/>
        </w:rPr>
      </w:pPr>
    </w:p>
    <w:p w14:paraId="76563C7C" w14:textId="77777777" w:rsidR="009D66A1" w:rsidRPr="001D6A23" w:rsidRDefault="009B23FE" w:rsidP="009B23FE">
      <w:pPr>
        <w:pStyle w:val="10"/>
        <w:jc w:val="center"/>
      </w:pPr>
      <w:r w:rsidRPr="001D6A23">
        <w:br w:type="page"/>
      </w:r>
      <w:bookmarkStart w:id="4" w:name="_Toc396864626"/>
      <w:bookmarkStart w:id="5" w:name="_Toc208383068"/>
      <w:r w:rsidR="009D79CC" w:rsidRPr="001D6A23">
        <w:lastRenderedPageBreak/>
        <w:t>Те</w:t>
      </w:r>
      <w:r w:rsidR="009D66A1" w:rsidRPr="001D6A23">
        <w:t>мы</w:t>
      </w:r>
      <w:r w:rsidR="009D66A1" w:rsidRPr="001D6A23">
        <w:rPr>
          <w:rFonts w:ascii="Arial Rounded MT Bold" w:hAnsi="Arial Rounded MT Bold"/>
        </w:rPr>
        <w:t xml:space="preserve"> </w:t>
      </w:r>
      <w:r w:rsidR="009D66A1" w:rsidRPr="001D6A23">
        <w:t>дня</w:t>
      </w:r>
      <w:bookmarkEnd w:id="4"/>
      <w:bookmarkEnd w:id="5"/>
    </w:p>
    <w:p w14:paraId="655B6212" w14:textId="77777777" w:rsidR="00A1463C" w:rsidRPr="001D6A23" w:rsidRDefault="00FF4160" w:rsidP="00676D5F">
      <w:pPr>
        <w:numPr>
          <w:ilvl w:val="0"/>
          <w:numId w:val="25"/>
        </w:numPr>
        <w:rPr>
          <w:i/>
        </w:rPr>
      </w:pPr>
      <w:r w:rsidRPr="001D6A23">
        <w:rPr>
          <w:i/>
        </w:rPr>
        <w:t xml:space="preserve">Президент Национальной ассоциации пенсионных фондов (НАПФ) Сергей Беляков принял участие в заседании, посвященном Дню финансиста. Участники панельной дискуссии «Доверие как фактор развития финансового рынка» обсудили важнейшие направления развития отрасли. Они подчеркнули важность повышения доступности финансовых институтов для укрепления доверия инвесторов и потребителей услуг. По словам президента НАПФ, формирование надежных рыночных механизмов тормозит низкий уровень доходов населения, </w:t>
      </w:r>
      <w:hyperlink w:anchor="a1" w:history="1">
        <w:r w:rsidRPr="001D6A23">
          <w:rPr>
            <w:rStyle w:val="a3"/>
            <w:i/>
          </w:rPr>
          <w:t>сообщается на официальном сайте НАПФ</w:t>
        </w:r>
      </w:hyperlink>
    </w:p>
    <w:p w14:paraId="7DCE44A5" w14:textId="77777777" w:rsidR="00FF4160" w:rsidRPr="001D6A23" w:rsidRDefault="00FF4160" w:rsidP="00676D5F">
      <w:pPr>
        <w:numPr>
          <w:ilvl w:val="0"/>
          <w:numId w:val="25"/>
        </w:numPr>
        <w:rPr>
          <w:i/>
        </w:rPr>
      </w:pPr>
      <w:r w:rsidRPr="001D6A23">
        <w:rPr>
          <w:i/>
        </w:rPr>
        <w:t xml:space="preserve">Чтобы повысить предсказуемость работы негосударственных пенсионных фондов, ЦБ начнет публиковать сценарии стресс-тестирования. Центробанк с 30 сентября 2025 года начнет применять сценарии стресс-тестирования негосударственных пенсионных фондов (НПФ). Механизм позволит оценить устойчивость фондов в случае неблагоприятного изменения экономической ситуации, </w:t>
      </w:r>
      <w:hyperlink w:anchor="a2" w:history="1">
        <w:r w:rsidRPr="001D6A23">
          <w:rPr>
            <w:rStyle w:val="a3"/>
            <w:i/>
          </w:rPr>
          <w:t>пишет «Клерк.ру»</w:t>
        </w:r>
      </w:hyperlink>
    </w:p>
    <w:p w14:paraId="6D2C74A9" w14:textId="77777777" w:rsidR="00FF4160" w:rsidRPr="003F2071" w:rsidRDefault="00355B0D" w:rsidP="00676D5F">
      <w:pPr>
        <w:numPr>
          <w:ilvl w:val="0"/>
          <w:numId w:val="25"/>
        </w:numPr>
        <w:rPr>
          <w:i/>
        </w:rPr>
      </w:pPr>
      <w:r w:rsidRPr="001D6A23">
        <w:rPr>
          <w:i/>
        </w:rPr>
        <w:t xml:space="preserve">НРА подтвердило некредитный рейтинг надёжности и качества услуг АО «НПФ «Сургутнефтегаз» по национальной шкале негосударственных пенсионных фондов для Российской Федерации на уровне «AAА|ru.pf|» – максимальная степень надёжности и качества услуг. Реализуемая Фондом стратегия инвестирования, прежде всего, направлена на обеспечение сохранности пенсионных активов клиентов, доверивших Фонду заботу о будущем, </w:t>
      </w:r>
      <w:hyperlink w:anchor="a3" w:history="1">
        <w:r w:rsidRPr="001D6A23">
          <w:rPr>
            <w:rStyle w:val="a3"/>
            <w:i/>
          </w:rPr>
          <w:t>передает «Ваш Пенсионный Брокер»</w:t>
        </w:r>
      </w:hyperlink>
    </w:p>
    <w:p w14:paraId="5D846803" w14:textId="77777777" w:rsidR="003F2071" w:rsidRPr="001D6A23" w:rsidRDefault="003F2071" w:rsidP="00676D5F">
      <w:pPr>
        <w:numPr>
          <w:ilvl w:val="0"/>
          <w:numId w:val="25"/>
        </w:numPr>
        <w:rPr>
          <w:i/>
        </w:rPr>
      </w:pPr>
      <w:r w:rsidRPr="003F2071">
        <w:rPr>
          <w:i/>
        </w:rPr>
        <w:t>Россияне начали получать периодические выплаты по программе долгосрочных сбережений, ПДС, стартовавшей в 2024 году. По итогам первой половины 2025 года таких получателей было 3591 человек. Это данные негосударственных пенсионных фондов, которые опубликовал Банк России. Из отчета следует, что число участников программы к середине года превысило 5,2 млн человек</w:t>
      </w:r>
      <w:r>
        <w:rPr>
          <w:i/>
        </w:rPr>
        <w:t xml:space="preserve">, </w:t>
      </w:r>
      <w:hyperlink w:anchor="a8" w:history="1">
        <w:r w:rsidRPr="003F2071">
          <w:rPr>
            <w:rStyle w:val="a3"/>
            <w:i/>
          </w:rPr>
          <w:t>пишет «Т—Ж»</w:t>
        </w:r>
      </w:hyperlink>
    </w:p>
    <w:p w14:paraId="3B97153B" w14:textId="77777777" w:rsidR="00355B0D" w:rsidRPr="001D6A23" w:rsidRDefault="00355B0D" w:rsidP="00676D5F">
      <w:pPr>
        <w:numPr>
          <w:ilvl w:val="0"/>
          <w:numId w:val="25"/>
        </w:numPr>
        <w:rPr>
          <w:i/>
        </w:rPr>
      </w:pPr>
      <w:r w:rsidRPr="001D6A23">
        <w:rPr>
          <w:i/>
        </w:rPr>
        <w:t xml:space="preserve">6-7 сентября в Финансовом университете при Правительстве Российской Федерации прошел федеральный этап II Всероссийского семейного фестиваля сбережений и инвестиций. После интерактивной лекции о программе долгосрочных сбережений вице-президент НАПФ Алексей Денисов и начальник Отдела регулирования негосударственных пенсионных фондов Департамента финансовой политики Минфина России Каменская Наталия отметили авторов лучших вопросов, </w:t>
      </w:r>
      <w:hyperlink w:anchor="a4" w:history="1">
        <w:r w:rsidRPr="001D6A23">
          <w:rPr>
            <w:rStyle w:val="a3"/>
            <w:i/>
          </w:rPr>
          <w:t>сообщается на сайте Финансового университета</w:t>
        </w:r>
      </w:hyperlink>
    </w:p>
    <w:p w14:paraId="2E163F9E" w14:textId="77777777" w:rsidR="00355B0D" w:rsidRPr="001D6A23" w:rsidRDefault="00355B0D" w:rsidP="00676D5F">
      <w:pPr>
        <w:numPr>
          <w:ilvl w:val="0"/>
          <w:numId w:val="25"/>
        </w:numPr>
        <w:rPr>
          <w:i/>
        </w:rPr>
      </w:pPr>
      <w:r w:rsidRPr="001D6A23">
        <w:rPr>
          <w:i/>
        </w:rPr>
        <w:t xml:space="preserve">В конце августа завершилось начисление клиентам государственного софинансирования по программе долгосрочных сбережений (ПДС) за их взносы 2024 года. По данным аналитиков СберНПФ, в ТОП-3 самых активных регионов вошли Москва и Московская область (202,7 тысяч человек), Краснодарский край (71,3 тысяч). </w:t>
      </w:r>
      <w:hyperlink w:anchor="a5" w:history="1">
        <w:r w:rsidRPr="001D6A23">
          <w:rPr>
            <w:rStyle w:val="a3"/>
            <w:i/>
          </w:rPr>
          <w:t>Как рассказали «Югополису»</w:t>
        </w:r>
      </w:hyperlink>
      <w:r w:rsidRPr="001D6A23">
        <w:rPr>
          <w:i/>
        </w:rPr>
        <w:t>, жители Кубани получили 1,4 млрд рублей. Для сравнения: вкладчики из соседней Ростовской области получили 750 млн рублей</w:t>
      </w:r>
    </w:p>
    <w:p w14:paraId="2693594E" w14:textId="77777777" w:rsidR="00355B0D" w:rsidRPr="001D6A23" w:rsidRDefault="00355B0D" w:rsidP="00676D5F">
      <w:pPr>
        <w:numPr>
          <w:ilvl w:val="0"/>
          <w:numId w:val="25"/>
        </w:numPr>
        <w:rPr>
          <w:i/>
        </w:rPr>
      </w:pPr>
      <w:r w:rsidRPr="001D6A23">
        <w:rPr>
          <w:i/>
        </w:rPr>
        <w:t xml:space="preserve">В 2026 году страховые пенсии должны проиндексировать 1 февраля на уровень фактической инфляции, а 1 апреля может пройти вторая индексация в </w:t>
      </w:r>
      <w:r w:rsidRPr="001D6A23">
        <w:rPr>
          <w:i/>
        </w:rPr>
        <w:lastRenderedPageBreak/>
        <w:t xml:space="preserve">зависимости от возможности бюджета Соцфонда, суммарно первая и вторая индексация уже могут быть выше уровня инфляции, </w:t>
      </w:r>
      <w:hyperlink w:anchor="a6" w:history="1">
        <w:r w:rsidRPr="001D6A23">
          <w:rPr>
            <w:rStyle w:val="a3"/>
            <w:i/>
          </w:rPr>
          <w:t>сказал РИА Новости</w:t>
        </w:r>
      </w:hyperlink>
      <w:r w:rsidRPr="001D6A23">
        <w:rPr>
          <w:i/>
        </w:rPr>
        <w:t xml:space="preserve"> глава комитета Госдумы по труду Ярослав Нилов</w:t>
      </w:r>
    </w:p>
    <w:p w14:paraId="7DD5D50E" w14:textId="77777777" w:rsidR="00355B0D" w:rsidRPr="001D6A23" w:rsidRDefault="00355B0D" w:rsidP="00676D5F">
      <w:pPr>
        <w:numPr>
          <w:ilvl w:val="0"/>
          <w:numId w:val="25"/>
        </w:numPr>
        <w:rPr>
          <w:i/>
        </w:rPr>
      </w:pPr>
      <w:r w:rsidRPr="001D6A23">
        <w:rPr>
          <w:i/>
        </w:rPr>
        <w:t xml:space="preserve">С 1 октября ожидается повышение пенсий для ряда категорий граждан, </w:t>
      </w:r>
      <w:hyperlink w:anchor="a7" w:history="1">
        <w:r w:rsidRPr="001D6A23">
          <w:rPr>
            <w:rStyle w:val="a3"/>
            <w:i/>
          </w:rPr>
          <w:t>объяснила в беседе с RT</w:t>
        </w:r>
      </w:hyperlink>
      <w:r w:rsidRPr="001D6A23">
        <w:rPr>
          <w:i/>
        </w:rPr>
        <w:t xml:space="preserve"> член комитета Госдумы по малому и среднему предпринимательству Наталия Полуянова. Депутат выразила уверенность в том, что забота о старшем поколении и о тех, кто защищал страну, должна быть одним из главных приоритетов</w:t>
      </w:r>
    </w:p>
    <w:p w14:paraId="0F5B847B" w14:textId="77777777" w:rsidR="00940029" w:rsidRPr="001D6A23" w:rsidRDefault="009D79CC" w:rsidP="00940029">
      <w:pPr>
        <w:pStyle w:val="10"/>
        <w:jc w:val="center"/>
      </w:pPr>
      <w:bookmarkStart w:id="6" w:name="_Toc173015209"/>
      <w:bookmarkStart w:id="7" w:name="_Toc208383069"/>
      <w:r w:rsidRPr="001D6A23">
        <w:t>Ци</w:t>
      </w:r>
      <w:r w:rsidR="00940029" w:rsidRPr="001D6A23">
        <w:t>таты дня</w:t>
      </w:r>
      <w:bookmarkEnd w:id="6"/>
      <w:bookmarkEnd w:id="7"/>
    </w:p>
    <w:p w14:paraId="44F6290B" w14:textId="77777777" w:rsidR="00A9670C" w:rsidRPr="001D6A23" w:rsidRDefault="00A9670C" w:rsidP="003B3BAA">
      <w:pPr>
        <w:numPr>
          <w:ilvl w:val="0"/>
          <w:numId w:val="27"/>
        </w:numPr>
        <w:rPr>
          <w:i/>
        </w:rPr>
      </w:pPr>
      <w:r w:rsidRPr="008456BD">
        <w:rPr>
          <w:b/>
          <w:bCs/>
          <w:i/>
        </w:rPr>
        <w:t>Сергей Беляков</w:t>
      </w:r>
      <w:r w:rsidRPr="001D6A23">
        <w:rPr>
          <w:i/>
        </w:rPr>
        <w:t>, президент НАПФ: «Самая болезненная тема - это доходы населения. Я убежден, что гражданин должен не выбирать один доступный продукт, а пользоваться разными продуктами для решения разных задач. Но у людей при средней зарплате в 63 тысячи рублей после всех обязательных платежей свободных денег остается около 6 тысяч. И мы вынуждены за них конкурировать. Человек не может одновременно оформить депозит, подключить пенсионный или страховой продукт и выйти при этом на рынок акций. В такой ситуации дискуссии про доверие и рациональное поведение будут бессмысленны, пока мы не решим ключевую задачу - это повышение доходов граждан»</w:t>
      </w:r>
    </w:p>
    <w:p w14:paraId="329153FA" w14:textId="77777777" w:rsidR="00A9670C" w:rsidRPr="001D6A23" w:rsidRDefault="00A9670C" w:rsidP="003B3BAA">
      <w:pPr>
        <w:numPr>
          <w:ilvl w:val="0"/>
          <w:numId w:val="27"/>
        </w:numPr>
        <w:rPr>
          <w:i/>
        </w:rPr>
      </w:pPr>
      <w:r w:rsidRPr="008456BD">
        <w:rPr>
          <w:b/>
          <w:bCs/>
          <w:i/>
        </w:rPr>
        <w:t>Сергей Беляков</w:t>
      </w:r>
      <w:r w:rsidRPr="001D6A23">
        <w:rPr>
          <w:i/>
        </w:rPr>
        <w:t>, президент НАПФ: «Говорить о том, что фонды не работают с молодыми людьми или разговаривают на непонятном языке, не совсем верно. Не всегда можно сложные вещи объяснить простым языком. Порой излишнее упрощение ведет не к знанию, а к ошибочному восприятию информации. Тогда возникает соблазн эксплуатации незнания, злоупотребления доверием. Поэтому нам нужны четкие правила игры и ограничения, предотвращающие любые манипуляции на грани законности»</w:t>
      </w:r>
    </w:p>
    <w:p w14:paraId="0C4F7484" w14:textId="77777777" w:rsidR="00A9670C" w:rsidRPr="001D6A23" w:rsidRDefault="00A9670C" w:rsidP="003B3BAA">
      <w:pPr>
        <w:numPr>
          <w:ilvl w:val="0"/>
          <w:numId w:val="27"/>
        </w:numPr>
        <w:rPr>
          <w:i/>
        </w:rPr>
      </w:pPr>
      <w:r w:rsidRPr="008456BD">
        <w:rPr>
          <w:b/>
          <w:bCs/>
          <w:i/>
        </w:rPr>
        <w:t>Иван Чебесков</w:t>
      </w:r>
      <w:r w:rsidRPr="001D6A23">
        <w:rPr>
          <w:i/>
        </w:rPr>
        <w:t>, заместитель министра финансов России «Когда разрабатывали Программу долгосрочных сбережений, мы на своем опыте увидели, как работает имиджевая составляющая продвижения продукта. Если объединить разъяснительную программу государства и маркетинговую программу участников рынка, то это превращается в мощнейший инструмент. Более 6 миллионов граждан вступили в ПДС, то есть люди были заинтересованы и приняли такие решения. Для нас это история успеха. Теперь с коллегами обсуждаем возможность использования аналогичного подхода к продвижению фондового рынка. Мировой опыт показывает, что там, где рынки работают эффективно, такие стратегии есть»</w:t>
      </w:r>
    </w:p>
    <w:p w14:paraId="5F35A57F" w14:textId="77777777" w:rsidR="006B4492" w:rsidRPr="001D6A23" w:rsidRDefault="006B4492" w:rsidP="003B3BAA">
      <w:pPr>
        <w:numPr>
          <w:ilvl w:val="0"/>
          <w:numId w:val="27"/>
        </w:numPr>
        <w:rPr>
          <w:i/>
        </w:rPr>
      </w:pPr>
      <w:r w:rsidRPr="001D6A23">
        <w:rPr>
          <w:i/>
        </w:rPr>
        <w:t xml:space="preserve">Антон Силуанов, министр финансов России: «У нас за министерством финансов закреплена задача обеспечения устойчивого развития финансового рынка. Президент поставил задачу (повысить до - ред.) двух третей капитализацию финансового рынка от валового внутреннего продукта. Это очень непросто. Поэтому нам нужно говорить о развитии системы долгосрочных сбережений для людей, чтобы люди могли свои сбережения надежно, с доходностью </w:t>
      </w:r>
      <w:r w:rsidRPr="001D6A23">
        <w:rPr>
          <w:i/>
        </w:rPr>
        <w:lastRenderedPageBreak/>
        <w:t xml:space="preserve">разместить в инструменты, которые существуют на рынке. Кто формирует эти инструменты? Министерство финансов и Центральный банк» </w:t>
      </w:r>
    </w:p>
    <w:p w14:paraId="281AE629" w14:textId="77777777" w:rsidR="00676D5F" w:rsidRPr="001D6A23" w:rsidRDefault="006B4492" w:rsidP="003B3BAA">
      <w:pPr>
        <w:numPr>
          <w:ilvl w:val="0"/>
          <w:numId w:val="27"/>
        </w:numPr>
        <w:rPr>
          <w:i/>
        </w:rPr>
      </w:pPr>
      <w:r w:rsidRPr="001D6A23">
        <w:rPr>
          <w:i/>
        </w:rPr>
        <w:t>Антон Силуанов, министр финансов России: «Хочу сказать, один, может быть, общий такой тезис, что инвестор должен чувствовать защищенность своей собственности. Если есть нарушения, да, действительно, тогда должны разбираться правоохранительные органы. Но нормальный честный инвестор должен иметь защиту и чувствовать себя защищённо, вкладывая деньги в те или иные активы, получая от них доход. Мы за то, чтобы такая защита, а это основа бизнес-климата, работала на все сто»</w:t>
      </w:r>
    </w:p>
    <w:p w14:paraId="2AFC7163" w14:textId="77777777" w:rsidR="00A0290C" w:rsidRPr="001D6A2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D6A23">
        <w:rPr>
          <w:u w:val="single"/>
        </w:rPr>
        <w:lastRenderedPageBreak/>
        <w:t>ОГЛАВЛЕНИЕ</w:t>
      </w:r>
    </w:p>
    <w:p w14:paraId="1F214E32" w14:textId="34FA2AB6" w:rsidR="00CB688E" w:rsidRDefault="00066951">
      <w:pPr>
        <w:pStyle w:val="12"/>
        <w:tabs>
          <w:tab w:val="right" w:leader="dot" w:pos="9061"/>
        </w:tabs>
        <w:rPr>
          <w:rFonts w:asciiTheme="minorHAnsi" w:eastAsiaTheme="minorEastAsia" w:hAnsiTheme="minorHAnsi" w:cstheme="minorBidi"/>
          <w:b w:val="0"/>
          <w:noProof/>
          <w:kern w:val="2"/>
          <w:sz w:val="24"/>
          <w14:ligatures w14:val="standardContextual"/>
        </w:rPr>
      </w:pPr>
      <w:r w:rsidRPr="001D6A23">
        <w:rPr>
          <w:caps/>
        </w:rPr>
        <w:fldChar w:fldCharType="begin"/>
      </w:r>
      <w:r w:rsidR="00310633" w:rsidRPr="001D6A23">
        <w:rPr>
          <w:caps/>
        </w:rPr>
        <w:instrText xml:space="preserve"> TOC \o "1-5" \h \z \u </w:instrText>
      </w:r>
      <w:r w:rsidRPr="001D6A23">
        <w:rPr>
          <w:caps/>
        </w:rPr>
        <w:fldChar w:fldCharType="separate"/>
      </w:r>
      <w:hyperlink w:anchor="_Toc208383068" w:history="1">
        <w:r w:rsidR="00CB688E" w:rsidRPr="00671238">
          <w:rPr>
            <w:rStyle w:val="a3"/>
            <w:noProof/>
          </w:rPr>
          <w:t>Темы</w:t>
        </w:r>
        <w:r w:rsidR="00CB688E" w:rsidRPr="00671238">
          <w:rPr>
            <w:rStyle w:val="a3"/>
            <w:rFonts w:ascii="Arial Rounded MT Bold" w:hAnsi="Arial Rounded MT Bold"/>
            <w:noProof/>
          </w:rPr>
          <w:t xml:space="preserve"> </w:t>
        </w:r>
        <w:r w:rsidR="00CB688E" w:rsidRPr="00671238">
          <w:rPr>
            <w:rStyle w:val="a3"/>
            <w:noProof/>
          </w:rPr>
          <w:t>дня</w:t>
        </w:r>
        <w:r w:rsidR="00CB688E">
          <w:rPr>
            <w:noProof/>
            <w:webHidden/>
          </w:rPr>
          <w:tab/>
        </w:r>
        <w:r w:rsidR="00CB688E">
          <w:rPr>
            <w:noProof/>
            <w:webHidden/>
          </w:rPr>
          <w:fldChar w:fldCharType="begin"/>
        </w:r>
        <w:r w:rsidR="00CB688E">
          <w:rPr>
            <w:noProof/>
            <w:webHidden/>
          </w:rPr>
          <w:instrText xml:space="preserve"> PAGEREF _Toc208383068 \h </w:instrText>
        </w:r>
        <w:r w:rsidR="00CB688E">
          <w:rPr>
            <w:noProof/>
            <w:webHidden/>
          </w:rPr>
        </w:r>
        <w:r w:rsidR="00CB688E">
          <w:rPr>
            <w:noProof/>
            <w:webHidden/>
          </w:rPr>
          <w:fldChar w:fldCharType="separate"/>
        </w:r>
        <w:r w:rsidR="008456BD">
          <w:rPr>
            <w:noProof/>
            <w:webHidden/>
          </w:rPr>
          <w:t>2</w:t>
        </w:r>
        <w:r w:rsidR="00CB688E">
          <w:rPr>
            <w:noProof/>
            <w:webHidden/>
          </w:rPr>
          <w:fldChar w:fldCharType="end"/>
        </w:r>
      </w:hyperlink>
    </w:p>
    <w:p w14:paraId="5BC1A310" w14:textId="3BAFBC4F"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069" w:history="1">
        <w:r w:rsidRPr="00671238">
          <w:rPr>
            <w:rStyle w:val="a3"/>
            <w:noProof/>
          </w:rPr>
          <w:t>Цитаты дня</w:t>
        </w:r>
        <w:r>
          <w:rPr>
            <w:noProof/>
            <w:webHidden/>
          </w:rPr>
          <w:tab/>
        </w:r>
        <w:r>
          <w:rPr>
            <w:noProof/>
            <w:webHidden/>
          </w:rPr>
          <w:fldChar w:fldCharType="begin"/>
        </w:r>
        <w:r>
          <w:rPr>
            <w:noProof/>
            <w:webHidden/>
          </w:rPr>
          <w:instrText xml:space="preserve"> PAGEREF _Toc208383069 \h </w:instrText>
        </w:r>
        <w:r>
          <w:rPr>
            <w:noProof/>
            <w:webHidden/>
          </w:rPr>
        </w:r>
        <w:r>
          <w:rPr>
            <w:noProof/>
            <w:webHidden/>
          </w:rPr>
          <w:fldChar w:fldCharType="separate"/>
        </w:r>
        <w:r w:rsidR="008456BD">
          <w:rPr>
            <w:noProof/>
            <w:webHidden/>
          </w:rPr>
          <w:t>3</w:t>
        </w:r>
        <w:r>
          <w:rPr>
            <w:noProof/>
            <w:webHidden/>
          </w:rPr>
          <w:fldChar w:fldCharType="end"/>
        </w:r>
      </w:hyperlink>
    </w:p>
    <w:p w14:paraId="2E9980EB" w14:textId="7BF1AC73"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070" w:history="1">
        <w:r w:rsidRPr="00671238">
          <w:rPr>
            <w:rStyle w:val="a3"/>
            <w:noProof/>
          </w:rPr>
          <w:t>НОВОСТИ ПЕНСИОННОЙ ОТРАСЛИ</w:t>
        </w:r>
        <w:r>
          <w:rPr>
            <w:noProof/>
            <w:webHidden/>
          </w:rPr>
          <w:tab/>
        </w:r>
        <w:r>
          <w:rPr>
            <w:noProof/>
            <w:webHidden/>
          </w:rPr>
          <w:fldChar w:fldCharType="begin"/>
        </w:r>
        <w:r>
          <w:rPr>
            <w:noProof/>
            <w:webHidden/>
          </w:rPr>
          <w:instrText xml:space="preserve"> PAGEREF _Toc208383070 \h </w:instrText>
        </w:r>
        <w:r>
          <w:rPr>
            <w:noProof/>
            <w:webHidden/>
          </w:rPr>
        </w:r>
        <w:r>
          <w:rPr>
            <w:noProof/>
            <w:webHidden/>
          </w:rPr>
          <w:fldChar w:fldCharType="separate"/>
        </w:r>
        <w:r w:rsidR="008456BD">
          <w:rPr>
            <w:noProof/>
            <w:webHidden/>
          </w:rPr>
          <w:t>18</w:t>
        </w:r>
        <w:r>
          <w:rPr>
            <w:noProof/>
            <w:webHidden/>
          </w:rPr>
          <w:fldChar w:fldCharType="end"/>
        </w:r>
      </w:hyperlink>
    </w:p>
    <w:p w14:paraId="51F3849F" w14:textId="7FF16947"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071" w:history="1">
        <w:r w:rsidRPr="00671238">
          <w:rPr>
            <w:rStyle w:val="a3"/>
            <w:noProof/>
          </w:rPr>
          <w:t>Новости отрасли НПФ</w:t>
        </w:r>
        <w:r>
          <w:rPr>
            <w:noProof/>
            <w:webHidden/>
          </w:rPr>
          <w:tab/>
        </w:r>
        <w:r>
          <w:rPr>
            <w:noProof/>
            <w:webHidden/>
          </w:rPr>
          <w:fldChar w:fldCharType="begin"/>
        </w:r>
        <w:r>
          <w:rPr>
            <w:noProof/>
            <w:webHidden/>
          </w:rPr>
          <w:instrText xml:space="preserve"> PAGEREF _Toc208383071 \h </w:instrText>
        </w:r>
        <w:r>
          <w:rPr>
            <w:noProof/>
            <w:webHidden/>
          </w:rPr>
        </w:r>
        <w:r>
          <w:rPr>
            <w:noProof/>
            <w:webHidden/>
          </w:rPr>
          <w:fldChar w:fldCharType="separate"/>
        </w:r>
        <w:r w:rsidR="008456BD">
          <w:rPr>
            <w:noProof/>
            <w:webHidden/>
          </w:rPr>
          <w:t>18</w:t>
        </w:r>
        <w:r>
          <w:rPr>
            <w:noProof/>
            <w:webHidden/>
          </w:rPr>
          <w:fldChar w:fldCharType="end"/>
        </w:r>
      </w:hyperlink>
    </w:p>
    <w:p w14:paraId="0633AC05" w14:textId="7B92D5C4"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72" w:history="1">
        <w:r w:rsidRPr="00671238">
          <w:rPr>
            <w:rStyle w:val="a3"/>
            <w:noProof/>
          </w:rPr>
          <w:t>Национальная Ассоциация Негосударственных Пенсионных Фондов, 09.09.2025, Президент НАПФ назвал ключевые факторы развития финансового рынка</w:t>
        </w:r>
        <w:r>
          <w:rPr>
            <w:noProof/>
            <w:webHidden/>
          </w:rPr>
          <w:tab/>
        </w:r>
        <w:r>
          <w:rPr>
            <w:noProof/>
            <w:webHidden/>
          </w:rPr>
          <w:fldChar w:fldCharType="begin"/>
        </w:r>
        <w:r>
          <w:rPr>
            <w:noProof/>
            <w:webHidden/>
          </w:rPr>
          <w:instrText xml:space="preserve"> PAGEREF _Toc208383072 \h </w:instrText>
        </w:r>
        <w:r>
          <w:rPr>
            <w:noProof/>
            <w:webHidden/>
          </w:rPr>
        </w:r>
        <w:r>
          <w:rPr>
            <w:noProof/>
            <w:webHidden/>
          </w:rPr>
          <w:fldChar w:fldCharType="separate"/>
        </w:r>
        <w:r w:rsidR="008456BD">
          <w:rPr>
            <w:noProof/>
            <w:webHidden/>
          </w:rPr>
          <w:t>18</w:t>
        </w:r>
        <w:r>
          <w:rPr>
            <w:noProof/>
            <w:webHidden/>
          </w:rPr>
          <w:fldChar w:fldCharType="end"/>
        </w:r>
      </w:hyperlink>
    </w:p>
    <w:p w14:paraId="075AF0A5" w14:textId="1BA6AD39" w:rsidR="00CB688E" w:rsidRDefault="00CB688E">
      <w:pPr>
        <w:pStyle w:val="31"/>
        <w:rPr>
          <w:rFonts w:asciiTheme="minorHAnsi" w:eastAsiaTheme="minorEastAsia" w:hAnsiTheme="minorHAnsi" w:cstheme="minorBidi"/>
          <w:kern w:val="2"/>
          <w14:ligatures w14:val="standardContextual"/>
        </w:rPr>
      </w:pPr>
      <w:hyperlink w:anchor="_Toc208383073" w:history="1">
        <w:r w:rsidRPr="00671238">
          <w:rPr>
            <w:rStyle w:val="a3"/>
          </w:rPr>
          <w:t>Президент Национальной ассоциации пенсионных фондов (НАПФ) Сергей Беляков принял участие в заседании, посвященном Дню финансиста. На торжественное деловое мероприятие, организованное Ассоциацией развития финансовой грамотности (АРФГ), приехали профессионалы финансового сектора: лидеры отраслевых ассоциаций, депутаты Государственной Думы, члены Совета Федерации, представители Минфина и Центрального банка России, общественных организаций.</w:t>
        </w:r>
        <w:r>
          <w:rPr>
            <w:webHidden/>
          </w:rPr>
          <w:tab/>
        </w:r>
        <w:r>
          <w:rPr>
            <w:webHidden/>
          </w:rPr>
          <w:fldChar w:fldCharType="begin"/>
        </w:r>
        <w:r>
          <w:rPr>
            <w:webHidden/>
          </w:rPr>
          <w:instrText xml:space="preserve"> PAGEREF _Toc208383073 \h </w:instrText>
        </w:r>
        <w:r>
          <w:rPr>
            <w:webHidden/>
          </w:rPr>
        </w:r>
        <w:r>
          <w:rPr>
            <w:webHidden/>
          </w:rPr>
          <w:fldChar w:fldCharType="separate"/>
        </w:r>
        <w:r w:rsidR="008456BD">
          <w:rPr>
            <w:webHidden/>
          </w:rPr>
          <w:t>18</w:t>
        </w:r>
        <w:r>
          <w:rPr>
            <w:webHidden/>
          </w:rPr>
          <w:fldChar w:fldCharType="end"/>
        </w:r>
      </w:hyperlink>
    </w:p>
    <w:p w14:paraId="46CE9F97" w14:textId="6EFDDE99"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74" w:history="1">
        <w:r w:rsidRPr="00671238">
          <w:rPr>
            <w:rStyle w:val="a3"/>
            <w:noProof/>
          </w:rPr>
          <w:t>Ваш Пенсионный Брокер, 09.09.2025, Банк России теперь будет заранее публиковать сценарии стресс-тестирования НПФ</w:t>
        </w:r>
        <w:r>
          <w:rPr>
            <w:noProof/>
            <w:webHidden/>
          </w:rPr>
          <w:tab/>
        </w:r>
        <w:r>
          <w:rPr>
            <w:noProof/>
            <w:webHidden/>
          </w:rPr>
          <w:fldChar w:fldCharType="begin"/>
        </w:r>
        <w:r>
          <w:rPr>
            <w:noProof/>
            <w:webHidden/>
          </w:rPr>
          <w:instrText xml:space="preserve"> PAGEREF _Toc208383074 \h </w:instrText>
        </w:r>
        <w:r>
          <w:rPr>
            <w:noProof/>
            <w:webHidden/>
          </w:rPr>
        </w:r>
        <w:r>
          <w:rPr>
            <w:noProof/>
            <w:webHidden/>
          </w:rPr>
          <w:fldChar w:fldCharType="separate"/>
        </w:r>
        <w:r w:rsidR="008456BD">
          <w:rPr>
            <w:noProof/>
            <w:webHidden/>
          </w:rPr>
          <w:t>20</w:t>
        </w:r>
        <w:r>
          <w:rPr>
            <w:noProof/>
            <w:webHidden/>
          </w:rPr>
          <w:fldChar w:fldCharType="end"/>
        </w:r>
      </w:hyperlink>
    </w:p>
    <w:p w14:paraId="7FCD3FCA" w14:textId="7ECACCC5" w:rsidR="00CB688E" w:rsidRDefault="00CB688E">
      <w:pPr>
        <w:pStyle w:val="31"/>
        <w:rPr>
          <w:rFonts w:asciiTheme="minorHAnsi" w:eastAsiaTheme="minorEastAsia" w:hAnsiTheme="minorHAnsi" w:cstheme="minorBidi"/>
          <w:kern w:val="2"/>
          <w14:ligatures w14:val="standardContextual"/>
        </w:rPr>
      </w:pPr>
      <w:hyperlink w:anchor="_Toc208383075" w:history="1">
        <w:r w:rsidRPr="00671238">
          <w:rPr>
            <w:rStyle w:val="a3"/>
          </w:rPr>
          <w:t>Банк России обновил сценарии стресс-тестирования негосударственных пенсионных фондов (НПФ), они будут применяться с 30 сентября 2025 года.</w:t>
        </w:r>
        <w:r>
          <w:rPr>
            <w:webHidden/>
          </w:rPr>
          <w:tab/>
        </w:r>
        <w:r>
          <w:rPr>
            <w:webHidden/>
          </w:rPr>
          <w:fldChar w:fldCharType="begin"/>
        </w:r>
        <w:r>
          <w:rPr>
            <w:webHidden/>
          </w:rPr>
          <w:instrText xml:space="preserve"> PAGEREF _Toc208383075 \h </w:instrText>
        </w:r>
        <w:r>
          <w:rPr>
            <w:webHidden/>
          </w:rPr>
        </w:r>
        <w:r>
          <w:rPr>
            <w:webHidden/>
          </w:rPr>
          <w:fldChar w:fldCharType="separate"/>
        </w:r>
        <w:r w:rsidR="008456BD">
          <w:rPr>
            <w:webHidden/>
          </w:rPr>
          <w:t>20</w:t>
        </w:r>
        <w:r>
          <w:rPr>
            <w:webHidden/>
          </w:rPr>
          <w:fldChar w:fldCharType="end"/>
        </w:r>
      </w:hyperlink>
    </w:p>
    <w:p w14:paraId="001523B8" w14:textId="404E15A0"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76" w:history="1">
        <w:r w:rsidRPr="00671238">
          <w:rPr>
            <w:rStyle w:val="a3"/>
            <w:noProof/>
          </w:rPr>
          <w:t>Клерк.ру, 09.09.2025, С 30 сентября 2025 года Центробанк будет публиковать сценарии тестирования НПФ</w:t>
        </w:r>
        <w:r>
          <w:rPr>
            <w:noProof/>
            <w:webHidden/>
          </w:rPr>
          <w:tab/>
        </w:r>
        <w:r>
          <w:rPr>
            <w:noProof/>
            <w:webHidden/>
          </w:rPr>
          <w:fldChar w:fldCharType="begin"/>
        </w:r>
        <w:r>
          <w:rPr>
            <w:noProof/>
            <w:webHidden/>
          </w:rPr>
          <w:instrText xml:space="preserve"> PAGEREF _Toc208383076 \h </w:instrText>
        </w:r>
        <w:r>
          <w:rPr>
            <w:noProof/>
            <w:webHidden/>
          </w:rPr>
        </w:r>
        <w:r>
          <w:rPr>
            <w:noProof/>
            <w:webHidden/>
          </w:rPr>
          <w:fldChar w:fldCharType="separate"/>
        </w:r>
        <w:r w:rsidR="008456BD">
          <w:rPr>
            <w:noProof/>
            <w:webHidden/>
          </w:rPr>
          <w:t>20</w:t>
        </w:r>
        <w:r>
          <w:rPr>
            <w:noProof/>
            <w:webHidden/>
          </w:rPr>
          <w:fldChar w:fldCharType="end"/>
        </w:r>
      </w:hyperlink>
    </w:p>
    <w:p w14:paraId="4607FCB8" w14:textId="3C779C1E" w:rsidR="00CB688E" w:rsidRDefault="00CB688E">
      <w:pPr>
        <w:pStyle w:val="31"/>
        <w:rPr>
          <w:rFonts w:asciiTheme="minorHAnsi" w:eastAsiaTheme="minorEastAsia" w:hAnsiTheme="minorHAnsi" w:cstheme="minorBidi"/>
          <w:kern w:val="2"/>
          <w14:ligatures w14:val="standardContextual"/>
        </w:rPr>
      </w:pPr>
      <w:hyperlink w:anchor="_Toc208383077" w:history="1">
        <w:r w:rsidRPr="00671238">
          <w:rPr>
            <w:rStyle w:val="a3"/>
          </w:rPr>
          <w:t>Чтобы повысить предсказуемость работы негосударственных пенсионных фондов, ЦБ начнет публиковать сценарии стресс-тестирования.</w:t>
        </w:r>
        <w:r>
          <w:rPr>
            <w:webHidden/>
          </w:rPr>
          <w:tab/>
        </w:r>
        <w:r>
          <w:rPr>
            <w:webHidden/>
          </w:rPr>
          <w:fldChar w:fldCharType="begin"/>
        </w:r>
        <w:r>
          <w:rPr>
            <w:webHidden/>
          </w:rPr>
          <w:instrText xml:space="preserve"> PAGEREF _Toc208383077 \h </w:instrText>
        </w:r>
        <w:r>
          <w:rPr>
            <w:webHidden/>
          </w:rPr>
        </w:r>
        <w:r>
          <w:rPr>
            <w:webHidden/>
          </w:rPr>
          <w:fldChar w:fldCharType="separate"/>
        </w:r>
        <w:r w:rsidR="008456BD">
          <w:rPr>
            <w:webHidden/>
          </w:rPr>
          <w:t>20</w:t>
        </w:r>
        <w:r>
          <w:rPr>
            <w:webHidden/>
          </w:rPr>
          <w:fldChar w:fldCharType="end"/>
        </w:r>
      </w:hyperlink>
    </w:p>
    <w:p w14:paraId="3B77057F" w14:textId="3102E82B"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78" w:history="1">
        <w:r w:rsidRPr="00671238">
          <w:rPr>
            <w:rStyle w:val="a3"/>
            <w:noProof/>
          </w:rPr>
          <w:t>Ваш Пенсионный Брокер, 09.09.2025, НПФ «Сургутнефтегаз» подтвердил максимальный рейтинг надёжности!</w:t>
        </w:r>
        <w:r>
          <w:rPr>
            <w:noProof/>
            <w:webHidden/>
          </w:rPr>
          <w:tab/>
        </w:r>
        <w:r>
          <w:rPr>
            <w:noProof/>
            <w:webHidden/>
          </w:rPr>
          <w:fldChar w:fldCharType="begin"/>
        </w:r>
        <w:r>
          <w:rPr>
            <w:noProof/>
            <w:webHidden/>
          </w:rPr>
          <w:instrText xml:space="preserve"> PAGEREF _Toc208383078 \h </w:instrText>
        </w:r>
        <w:r>
          <w:rPr>
            <w:noProof/>
            <w:webHidden/>
          </w:rPr>
        </w:r>
        <w:r>
          <w:rPr>
            <w:noProof/>
            <w:webHidden/>
          </w:rPr>
          <w:fldChar w:fldCharType="separate"/>
        </w:r>
        <w:r w:rsidR="008456BD">
          <w:rPr>
            <w:noProof/>
            <w:webHidden/>
          </w:rPr>
          <w:t>21</w:t>
        </w:r>
        <w:r>
          <w:rPr>
            <w:noProof/>
            <w:webHidden/>
          </w:rPr>
          <w:fldChar w:fldCharType="end"/>
        </w:r>
      </w:hyperlink>
    </w:p>
    <w:p w14:paraId="601ABAC4" w14:textId="044C24A4" w:rsidR="00CB688E" w:rsidRDefault="00CB688E">
      <w:pPr>
        <w:pStyle w:val="31"/>
        <w:rPr>
          <w:rFonts w:asciiTheme="minorHAnsi" w:eastAsiaTheme="minorEastAsia" w:hAnsiTheme="minorHAnsi" w:cstheme="minorBidi"/>
          <w:kern w:val="2"/>
          <w14:ligatures w14:val="standardContextual"/>
        </w:rPr>
      </w:pPr>
      <w:hyperlink w:anchor="_Toc208383079" w:history="1">
        <w:r w:rsidRPr="00671238">
          <w:rPr>
            <w:rStyle w:val="a3"/>
          </w:rPr>
          <w:t>НРА подтвердило некредитный рейтинг[1] надёжности и качества услуг АО «НПФ «Сургутнефтегаз» по национальной шкале негосударственных пенсионных фондов для Российской Федерации на уровне «AAА|ru.pf|» – максимальная степень надёжности и качества услуг.</w:t>
        </w:r>
        <w:r>
          <w:rPr>
            <w:webHidden/>
          </w:rPr>
          <w:tab/>
        </w:r>
        <w:r>
          <w:rPr>
            <w:webHidden/>
          </w:rPr>
          <w:fldChar w:fldCharType="begin"/>
        </w:r>
        <w:r>
          <w:rPr>
            <w:webHidden/>
          </w:rPr>
          <w:instrText xml:space="preserve"> PAGEREF _Toc208383079 \h </w:instrText>
        </w:r>
        <w:r>
          <w:rPr>
            <w:webHidden/>
          </w:rPr>
        </w:r>
        <w:r>
          <w:rPr>
            <w:webHidden/>
          </w:rPr>
          <w:fldChar w:fldCharType="separate"/>
        </w:r>
        <w:r w:rsidR="008456BD">
          <w:rPr>
            <w:webHidden/>
          </w:rPr>
          <w:t>21</w:t>
        </w:r>
        <w:r>
          <w:rPr>
            <w:webHidden/>
          </w:rPr>
          <w:fldChar w:fldCharType="end"/>
        </w:r>
      </w:hyperlink>
    </w:p>
    <w:p w14:paraId="7C7BE50A" w14:textId="7368CF48"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80" w:history="1">
        <w:r w:rsidRPr="00671238">
          <w:rPr>
            <w:rStyle w:val="a3"/>
            <w:noProof/>
          </w:rPr>
          <w:t>Ваш Пенсионный Брокер, 09.09.2025, АО НПФ ПСБ отмечает день рождения - нам 32 года!</w:t>
        </w:r>
        <w:r>
          <w:rPr>
            <w:noProof/>
            <w:webHidden/>
          </w:rPr>
          <w:tab/>
        </w:r>
        <w:r>
          <w:rPr>
            <w:noProof/>
            <w:webHidden/>
          </w:rPr>
          <w:fldChar w:fldCharType="begin"/>
        </w:r>
        <w:r>
          <w:rPr>
            <w:noProof/>
            <w:webHidden/>
          </w:rPr>
          <w:instrText xml:space="preserve"> PAGEREF _Toc208383080 \h </w:instrText>
        </w:r>
        <w:r>
          <w:rPr>
            <w:noProof/>
            <w:webHidden/>
          </w:rPr>
        </w:r>
        <w:r>
          <w:rPr>
            <w:noProof/>
            <w:webHidden/>
          </w:rPr>
          <w:fldChar w:fldCharType="separate"/>
        </w:r>
        <w:r w:rsidR="008456BD">
          <w:rPr>
            <w:noProof/>
            <w:webHidden/>
          </w:rPr>
          <w:t>21</w:t>
        </w:r>
        <w:r>
          <w:rPr>
            <w:noProof/>
            <w:webHidden/>
          </w:rPr>
          <w:fldChar w:fldCharType="end"/>
        </w:r>
      </w:hyperlink>
    </w:p>
    <w:p w14:paraId="380EA9CB" w14:textId="65C2333E" w:rsidR="00CB688E" w:rsidRDefault="00CB688E">
      <w:pPr>
        <w:pStyle w:val="31"/>
        <w:rPr>
          <w:rFonts w:asciiTheme="minorHAnsi" w:eastAsiaTheme="minorEastAsia" w:hAnsiTheme="minorHAnsi" w:cstheme="minorBidi"/>
          <w:kern w:val="2"/>
          <w14:ligatures w14:val="standardContextual"/>
        </w:rPr>
      </w:pPr>
      <w:hyperlink w:anchor="_Toc208383081" w:history="1">
        <w:r w:rsidRPr="00671238">
          <w:rPr>
            <w:rStyle w:val="a3"/>
          </w:rPr>
          <w:t>Сегодня АО НПФ ПСБ динамично развивающийся фонд, предлагающий физическим и юридическим лицам всю линейку пенсионных и сберегательных продуктов.</w:t>
        </w:r>
        <w:r>
          <w:rPr>
            <w:webHidden/>
          </w:rPr>
          <w:tab/>
        </w:r>
        <w:r>
          <w:rPr>
            <w:webHidden/>
          </w:rPr>
          <w:fldChar w:fldCharType="begin"/>
        </w:r>
        <w:r>
          <w:rPr>
            <w:webHidden/>
          </w:rPr>
          <w:instrText xml:space="preserve"> PAGEREF _Toc208383081 \h </w:instrText>
        </w:r>
        <w:r>
          <w:rPr>
            <w:webHidden/>
          </w:rPr>
        </w:r>
        <w:r>
          <w:rPr>
            <w:webHidden/>
          </w:rPr>
          <w:fldChar w:fldCharType="separate"/>
        </w:r>
        <w:r w:rsidR="008456BD">
          <w:rPr>
            <w:webHidden/>
          </w:rPr>
          <w:t>21</w:t>
        </w:r>
        <w:r>
          <w:rPr>
            <w:webHidden/>
          </w:rPr>
          <w:fldChar w:fldCharType="end"/>
        </w:r>
      </w:hyperlink>
    </w:p>
    <w:p w14:paraId="25949FA6" w14:textId="0F2E6E7C"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082" w:history="1">
        <w:r w:rsidRPr="0067123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_Toc208383082 \h </w:instrText>
        </w:r>
        <w:r>
          <w:rPr>
            <w:noProof/>
            <w:webHidden/>
          </w:rPr>
        </w:r>
        <w:r>
          <w:rPr>
            <w:noProof/>
            <w:webHidden/>
          </w:rPr>
          <w:fldChar w:fldCharType="separate"/>
        </w:r>
        <w:r w:rsidR="008456BD">
          <w:rPr>
            <w:noProof/>
            <w:webHidden/>
          </w:rPr>
          <w:t>22</w:t>
        </w:r>
        <w:r>
          <w:rPr>
            <w:noProof/>
            <w:webHidden/>
          </w:rPr>
          <w:fldChar w:fldCharType="end"/>
        </w:r>
      </w:hyperlink>
    </w:p>
    <w:p w14:paraId="51BD610B" w14:textId="5F2BC899"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83" w:history="1">
        <w:r w:rsidRPr="00671238">
          <w:rPr>
            <w:rStyle w:val="a3"/>
            <w:noProof/>
          </w:rPr>
          <w:t>Рамблер Финансы, 09.09.2025, Как работает программа долгосрочных сбережений</w:t>
        </w:r>
        <w:r>
          <w:rPr>
            <w:noProof/>
            <w:webHidden/>
          </w:rPr>
          <w:tab/>
        </w:r>
        <w:r>
          <w:rPr>
            <w:noProof/>
            <w:webHidden/>
          </w:rPr>
          <w:fldChar w:fldCharType="begin"/>
        </w:r>
        <w:r>
          <w:rPr>
            <w:noProof/>
            <w:webHidden/>
          </w:rPr>
          <w:instrText xml:space="preserve"> PAGEREF _Toc208383083 \h </w:instrText>
        </w:r>
        <w:r>
          <w:rPr>
            <w:noProof/>
            <w:webHidden/>
          </w:rPr>
        </w:r>
        <w:r>
          <w:rPr>
            <w:noProof/>
            <w:webHidden/>
          </w:rPr>
          <w:fldChar w:fldCharType="separate"/>
        </w:r>
        <w:r w:rsidR="008456BD">
          <w:rPr>
            <w:noProof/>
            <w:webHidden/>
          </w:rPr>
          <w:t>22</w:t>
        </w:r>
        <w:r>
          <w:rPr>
            <w:noProof/>
            <w:webHidden/>
          </w:rPr>
          <w:fldChar w:fldCharType="end"/>
        </w:r>
      </w:hyperlink>
    </w:p>
    <w:p w14:paraId="6940D69C" w14:textId="0FB3511B" w:rsidR="00CB688E" w:rsidRDefault="00CB688E">
      <w:pPr>
        <w:pStyle w:val="31"/>
        <w:rPr>
          <w:rFonts w:asciiTheme="minorHAnsi" w:eastAsiaTheme="minorEastAsia" w:hAnsiTheme="minorHAnsi" w:cstheme="minorBidi"/>
          <w:kern w:val="2"/>
          <w14:ligatures w14:val="standardContextual"/>
        </w:rPr>
      </w:pPr>
      <w:hyperlink w:anchor="_Toc208383084" w:history="1">
        <w:r w:rsidRPr="00671238">
          <w:rPr>
            <w:rStyle w:val="a3"/>
          </w:rPr>
          <w:t>Государственная программа долгосрочных сбережений, или ПДС, заработала в России с 1 января 2024 года. По данным Минфина, к июлю 2025-го её участниками стали уже 5,5 миллиона граждан, а объём вложений превысил 400 миллиардов рублей. Рассказываем о преимуществах и ограничениях ПДС.</w:t>
        </w:r>
        <w:r>
          <w:rPr>
            <w:webHidden/>
          </w:rPr>
          <w:tab/>
        </w:r>
        <w:r>
          <w:rPr>
            <w:webHidden/>
          </w:rPr>
          <w:fldChar w:fldCharType="begin"/>
        </w:r>
        <w:r>
          <w:rPr>
            <w:webHidden/>
          </w:rPr>
          <w:instrText xml:space="preserve"> PAGEREF _Toc208383084 \h </w:instrText>
        </w:r>
        <w:r>
          <w:rPr>
            <w:webHidden/>
          </w:rPr>
        </w:r>
        <w:r>
          <w:rPr>
            <w:webHidden/>
          </w:rPr>
          <w:fldChar w:fldCharType="separate"/>
        </w:r>
        <w:r w:rsidR="008456BD">
          <w:rPr>
            <w:webHidden/>
          </w:rPr>
          <w:t>22</w:t>
        </w:r>
        <w:r>
          <w:rPr>
            <w:webHidden/>
          </w:rPr>
          <w:fldChar w:fldCharType="end"/>
        </w:r>
      </w:hyperlink>
    </w:p>
    <w:p w14:paraId="777602EC" w14:textId="1097CFC8"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85" w:history="1">
        <w:r w:rsidRPr="00671238">
          <w:rPr>
            <w:rStyle w:val="a3"/>
            <w:noProof/>
          </w:rPr>
          <w:t>Т—Ж, 09.09.2025, Более 3,5 тысячи россиян начали получать периодические выплаты по программе долгосрочных сбережений</w:t>
        </w:r>
        <w:r>
          <w:rPr>
            <w:noProof/>
            <w:webHidden/>
          </w:rPr>
          <w:tab/>
        </w:r>
        <w:r>
          <w:rPr>
            <w:noProof/>
            <w:webHidden/>
          </w:rPr>
          <w:fldChar w:fldCharType="begin"/>
        </w:r>
        <w:r>
          <w:rPr>
            <w:noProof/>
            <w:webHidden/>
          </w:rPr>
          <w:instrText xml:space="preserve"> PAGEREF _Toc208383085 \h </w:instrText>
        </w:r>
        <w:r>
          <w:rPr>
            <w:noProof/>
            <w:webHidden/>
          </w:rPr>
        </w:r>
        <w:r>
          <w:rPr>
            <w:noProof/>
            <w:webHidden/>
          </w:rPr>
          <w:fldChar w:fldCharType="separate"/>
        </w:r>
        <w:r w:rsidR="008456BD">
          <w:rPr>
            <w:noProof/>
            <w:webHidden/>
          </w:rPr>
          <w:t>27</w:t>
        </w:r>
        <w:r>
          <w:rPr>
            <w:noProof/>
            <w:webHidden/>
          </w:rPr>
          <w:fldChar w:fldCharType="end"/>
        </w:r>
      </w:hyperlink>
    </w:p>
    <w:p w14:paraId="055B194A" w14:textId="5E944531" w:rsidR="00CB688E" w:rsidRDefault="00CB688E">
      <w:pPr>
        <w:pStyle w:val="31"/>
        <w:rPr>
          <w:rFonts w:asciiTheme="minorHAnsi" w:eastAsiaTheme="minorEastAsia" w:hAnsiTheme="minorHAnsi" w:cstheme="minorBidi"/>
          <w:kern w:val="2"/>
          <w14:ligatures w14:val="standardContextual"/>
        </w:rPr>
      </w:pPr>
      <w:hyperlink w:anchor="_Toc208383086" w:history="1">
        <w:r w:rsidRPr="00671238">
          <w:rPr>
            <w:rStyle w:val="a3"/>
          </w:rPr>
          <w:t>Россияне начали получать периодические выплаты по программе долгосрочных сбережений, ПДС, стартовавшей в 2024 году.</w:t>
        </w:r>
        <w:r>
          <w:rPr>
            <w:webHidden/>
          </w:rPr>
          <w:tab/>
        </w:r>
        <w:r>
          <w:rPr>
            <w:webHidden/>
          </w:rPr>
          <w:fldChar w:fldCharType="begin"/>
        </w:r>
        <w:r>
          <w:rPr>
            <w:webHidden/>
          </w:rPr>
          <w:instrText xml:space="preserve"> PAGEREF _Toc208383086 \h </w:instrText>
        </w:r>
        <w:r>
          <w:rPr>
            <w:webHidden/>
          </w:rPr>
        </w:r>
        <w:r>
          <w:rPr>
            <w:webHidden/>
          </w:rPr>
          <w:fldChar w:fldCharType="separate"/>
        </w:r>
        <w:r w:rsidR="008456BD">
          <w:rPr>
            <w:webHidden/>
          </w:rPr>
          <w:t>27</w:t>
        </w:r>
        <w:r>
          <w:rPr>
            <w:webHidden/>
          </w:rPr>
          <w:fldChar w:fldCharType="end"/>
        </w:r>
      </w:hyperlink>
    </w:p>
    <w:p w14:paraId="12E5E19C" w14:textId="248CA5B8"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87" w:history="1">
        <w:r w:rsidRPr="00671238">
          <w:rPr>
            <w:rStyle w:val="a3"/>
            <w:noProof/>
          </w:rPr>
          <w:t>minfin.gov.ru, 08.09.2025, В России стартовал этап просветительской эстафеты «Мои финансы» по теме страхования и накоплений</w:t>
        </w:r>
        <w:r>
          <w:rPr>
            <w:noProof/>
            <w:webHidden/>
          </w:rPr>
          <w:tab/>
        </w:r>
        <w:r>
          <w:rPr>
            <w:noProof/>
            <w:webHidden/>
          </w:rPr>
          <w:fldChar w:fldCharType="begin"/>
        </w:r>
        <w:r>
          <w:rPr>
            <w:noProof/>
            <w:webHidden/>
          </w:rPr>
          <w:instrText xml:space="preserve"> PAGEREF _Toc208383087 \h </w:instrText>
        </w:r>
        <w:r>
          <w:rPr>
            <w:noProof/>
            <w:webHidden/>
          </w:rPr>
        </w:r>
        <w:r>
          <w:rPr>
            <w:noProof/>
            <w:webHidden/>
          </w:rPr>
          <w:fldChar w:fldCharType="separate"/>
        </w:r>
        <w:r w:rsidR="008456BD">
          <w:rPr>
            <w:noProof/>
            <w:webHidden/>
          </w:rPr>
          <w:t>28</w:t>
        </w:r>
        <w:r>
          <w:rPr>
            <w:noProof/>
            <w:webHidden/>
          </w:rPr>
          <w:fldChar w:fldCharType="end"/>
        </w:r>
      </w:hyperlink>
    </w:p>
    <w:p w14:paraId="180CDA37" w14:textId="186DFEAB" w:rsidR="00CB688E" w:rsidRDefault="00CB688E">
      <w:pPr>
        <w:pStyle w:val="31"/>
        <w:rPr>
          <w:rFonts w:asciiTheme="minorHAnsi" w:eastAsiaTheme="minorEastAsia" w:hAnsiTheme="minorHAnsi" w:cstheme="minorBidi"/>
          <w:kern w:val="2"/>
          <w14:ligatures w14:val="standardContextual"/>
        </w:rPr>
      </w:pPr>
      <w:hyperlink w:anchor="_Toc208383088" w:history="1">
        <w:r w:rsidRPr="00671238">
          <w:rPr>
            <w:rStyle w:val="a3"/>
          </w:rPr>
          <w:t>8 сентября в Твери дан старт шестому этапу Всероссийской просветительской эстафеты «Мои финансы». Его тема – «Думай о будущем: страхование и накопления». Открытие этапа эстафеты приурочено к празднованию Дня финансиста и началу Месяца финансовой грамотности в Тверской области. Мероприятия проходят в онлайн и офлайн форматах. Участников ждут лекции, мастер-классы, квесты и интеллектуальные викторины от экспертов по финансовой грамотности. Методической основой для просветительского контента служат материалы, разработанные экспертами Научно-исследовательского финансового института Минфина России.</w:t>
        </w:r>
        <w:r>
          <w:rPr>
            <w:webHidden/>
          </w:rPr>
          <w:tab/>
        </w:r>
        <w:r>
          <w:rPr>
            <w:webHidden/>
          </w:rPr>
          <w:fldChar w:fldCharType="begin"/>
        </w:r>
        <w:r>
          <w:rPr>
            <w:webHidden/>
          </w:rPr>
          <w:instrText xml:space="preserve"> PAGEREF _Toc208383088 \h </w:instrText>
        </w:r>
        <w:r>
          <w:rPr>
            <w:webHidden/>
          </w:rPr>
        </w:r>
        <w:r>
          <w:rPr>
            <w:webHidden/>
          </w:rPr>
          <w:fldChar w:fldCharType="separate"/>
        </w:r>
        <w:r w:rsidR="008456BD">
          <w:rPr>
            <w:webHidden/>
          </w:rPr>
          <w:t>28</w:t>
        </w:r>
        <w:r>
          <w:rPr>
            <w:webHidden/>
          </w:rPr>
          <w:fldChar w:fldCharType="end"/>
        </w:r>
      </w:hyperlink>
    </w:p>
    <w:p w14:paraId="401C40D4" w14:textId="0E8C0584"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89" w:history="1">
        <w:r w:rsidRPr="00671238">
          <w:rPr>
            <w:rStyle w:val="a3"/>
            <w:noProof/>
          </w:rPr>
          <w:t>Финансовый университет, 08.09.2025, На II Всероссийском семейном фестивале сбережений и инвестиций определили самую финансово грамотную семью России</w:t>
        </w:r>
        <w:r>
          <w:rPr>
            <w:noProof/>
            <w:webHidden/>
          </w:rPr>
          <w:tab/>
        </w:r>
        <w:r>
          <w:rPr>
            <w:noProof/>
            <w:webHidden/>
          </w:rPr>
          <w:fldChar w:fldCharType="begin"/>
        </w:r>
        <w:r>
          <w:rPr>
            <w:noProof/>
            <w:webHidden/>
          </w:rPr>
          <w:instrText xml:space="preserve"> PAGEREF _Toc208383089 \h </w:instrText>
        </w:r>
        <w:r>
          <w:rPr>
            <w:noProof/>
            <w:webHidden/>
          </w:rPr>
        </w:r>
        <w:r>
          <w:rPr>
            <w:noProof/>
            <w:webHidden/>
          </w:rPr>
          <w:fldChar w:fldCharType="separate"/>
        </w:r>
        <w:r w:rsidR="008456BD">
          <w:rPr>
            <w:noProof/>
            <w:webHidden/>
          </w:rPr>
          <w:t>29</w:t>
        </w:r>
        <w:r>
          <w:rPr>
            <w:noProof/>
            <w:webHidden/>
          </w:rPr>
          <w:fldChar w:fldCharType="end"/>
        </w:r>
      </w:hyperlink>
    </w:p>
    <w:p w14:paraId="16EFDE7C" w14:textId="4D517AB4" w:rsidR="00CB688E" w:rsidRDefault="00CB688E">
      <w:pPr>
        <w:pStyle w:val="31"/>
        <w:rPr>
          <w:rFonts w:asciiTheme="minorHAnsi" w:eastAsiaTheme="minorEastAsia" w:hAnsiTheme="minorHAnsi" w:cstheme="minorBidi"/>
          <w:kern w:val="2"/>
          <w14:ligatures w14:val="standardContextual"/>
        </w:rPr>
      </w:pPr>
      <w:hyperlink w:anchor="_Toc208383090" w:history="1">
        <w:r w:rsidRPr="00671238">
          <w:rPr>
            <w:rStyle w:val="a3"/>
          </w:rPr>
          <w:t>6-7 сентября в Финансовом университете при Правительстве Российской Федерации прошел федеральный этап II Всероссийского семейного фестиваля сбережений и инвестиций. Этот праздник финансового просвещения завершил серию мероприятий фестиваля, которые продолжались с 12 мая по 7 сентября в 29 регионах России. Федеральный этап предварили муниципальный и региональный этапы, пройдя активности которых в финал попали самые подкованные в сфере финансов семьи. География фестиваля представляла все федеральные округа, самые западные субъекты представляли Смоленская область и г. Санкт-Петербург, самые восточные – Республика Саха (Якутия) и Амурская область.</w:t>
        </w:r>
        <w:r>
          <w:rPr>
            <w:webHidden/>
          </w:rPr>
          <w:tab/>
        </w:r>
        <w:r>
          <w:rPr>
            <w:webHidden/>
          </w:rPr>
          <w:fldChar w:fldCharType="begin"/>
        </w:r>
        <w:r>
          <w:rPr>
            <w:webHidden/>
          </w:rPr>
          <w:instrText xml:space="preserve"> PAGEREF _Toc208383090 \h </w:instrText>
        </w:r>
        <w:r>
          <w:rPr>
            <w:webHidden/>
          </w:rPr>
        </w:r>
        <w:r>
          <w:rPr>
            <w:webHidden/>
          </w:rPr>
          <w:fldChar w:fldCharType="separate"/>
        </w:r>
        <w:r w:rsidR="008456BD">
          <w:rPr>
            <w:webHidden/>
          </w:rPr>
          <w:t>29</w:t>
        </w:r>
        <w:r>
          <w:rPr>
            <w:webHidden/>
          </w:rPr>
          <w:fldChar w:fldCharType="end"/>
        </w:r>
      </w:hyperlink>
    </w:p>
    <w:p w14:paraId="0B36E9E1" w14:textId="44E14EFC"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91" w:history="1">
        <w:r w:rsidRPr="00671238">
          <w:rPr>
            <w:rStyle w:val="a3"/>
            <w:noProof/>
          </w:rPr>
          <w:t>моифинансы.рф, 08.09.2025, В России определены семьи - флагманы финансовой грамотности</w:t>
        </w:r>
        <w:r>
          <w:rPr>
            <w:noProof/>
            <w:webHidden/>
          </w:rPr>
          <w:tab/>
        </w:r>
        <w:r>
          <w:rPr>
            <w:noProof/>
            <w:webHidden/>
          </w:rPr>
          <w:fldChar w:fldCharType="begin"/>
        </w:r>
        <w:r>
          <w:rPr>
            <w:noProof/>
            <w:webHidden/>
          </w:rPr>
          <w:instrText xml:space="preserve"> PAGEREF _Toc208383091 \h </w:instrText>
        </w:r>
        <w:r>
          <w:rPr>
            <w:noProof/>
            <w:webHidden/>
          </w:rPr>
        </w:r>
        <w:r>
          <w:rPr>
            <w:noProof/>
            <w:webHidden/>
          </w:rPr>
          <w:fldChar w:fldCharType="separate"/>
        </w:r>
        <w:r w:rsidR="008456BD">
          <w:rPr>
            <w:noProof/>
            <w:webHidden/>
          </w:rPr>
          <w:t>32</w:t>
        </w:r>
        <w:r>
          <w:rPr>
            <w:noProof/>
            <w:webHidden/>
          </w:rPr>
          <w:fldChar w:fldCharType="end"/>
        </w:r>
      </w:hyperlink>
    </w:p>
    <w:p w14:paraId="54B7245E" w14:textId="1BD8FF31" w:rsidR="00CB688E" w:rsidRDefault="00CB688E">
      <w:pPr>
        <w:pStyle w:val="31"/>
        <w:rPr>
          <w:rFonts w:asciiTheme="minorHAnsi" w:eastAsiaTheme="minorEastAsia" w:hAnsiTheme="minorHAnsi" w:cstheme="minorBidi"/>
          <w:kern w:val="2"/>
          <w14:ligatures w14:val="standardContextual"/>
        </w:rPr>
      </w:pPr>
      <w:hyperlink w:anchor="_Toc208383092" w:history="1">
        <w:r w:rsidRPr="00671238">
          <w:rPr>
            <w:rStyle w:val="a3"/>
          </w:rPr>
          <w:t>Самые финансово грамотные семьи страны были определены по итогам II Всероссийского семейного фестиваля сбережений и инвестиций, который завершился 7 сентября в Финансовом университете при Правительстве РФ.</w:t>
        </w:r>
        <w:r>
          <w:rPr>
            <w:webHidden/>
          </w:rPr>
          <w:tab/>
        </w:r>
        <w:r>
          <w:rPr>
            <w:webHidden/>
          </w:rPr>
          <w:fldChar w:fldCharType="begin"/>
        </w:r>
        <w:r>
          <w:rPr>
            <w:webHidden/>
          </w:rPr>
          <w:instrText xml:space="preserve"> PAGEREF _Toc208383092 \h </w:instrText>
        </w:r>
        <w:r>
          <w:rPr>
            <w:webHidden/>
          </w:rPr>
        </w:r>
        <w:r>
          <w:rPr>
            <w:webHidden/>
          </w:rPr>
          <w:fldChar w:fldCharType="separate"/>
        </w:r>
        <w:r w:rsidR="008456BD">
          <w:rPr>
            <w:webHidden/>
          </w:rPr>
          <w:t>32</w:t>
        </w:r>
        <w:r>
          <w:rPr>
            <w:webHidden/>
          </w:rPr>
          <w:fldChar w:fldCharType="end"/>
        </w:r>
      </w:hyperlink>
    </w:p>
    <w:p w14:paraId="10FB1CDE" w14:textId="41E33A94"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93" w:history="1">
        <w:r w:rsidRPr="00671238">
          <w:rPr>
            <w:rStyle w:val="a3"/>
            <w:noProof/>
          </w:rPr>
          <w:t>Ваш Пенсионный Брокер, 09.09.2025, Ханты-Мансийский НПФ рассказал о Программе долгосрочных сбережений на выставке-ярмарке «Товары земли Нефтеюганской»</w:t>
        </w:r>
        <w:r>
          <w:rPr>
            <w:noProof/>
            <w:webHidden/>
          </w:rPr>
          <w:tab/>
        </w:r>
        <w:r>
          <w:rPr>
            <w:noProof/>
            <w:webHidden/>
          </w:rPr>
          <w:fldChar w:fldCharType="begin"/>
        </w:r>
        <w:r>
          <w:rPr>
            <w:noProof/>
            <w:webHidden/>
          </w:rPr>
          <w:instrText xml:space="preserve"> PAGEREF _Toc208383093 \h </w:instrText>
        </w:r>
        <w:r>
          <w:rPr>
            <w:noProof/>
            <w:webHidden/>
          </w:rPr>
        </w:r>
        <w:r>
          <w:rPr>
            <w:noProof/>
            <w:webHidden/>
          </w:rPr>
          <w:fldChar w:fldCharType="separate"/>
        </w:r>
        <w:r w:rsidR="008456BD">
          <w:rPr>
            <w:noProof/>
            <w:webHidden/>
          </w:rPr>
          <w:t>33</w:t>
        </w:r>
        <w:r>
          <w:rPr>
            <w:noProof/>
            <w:webHidden/>
          </w:rPr>
          <w:fldChar w:fldCharType="end"/>
        </w:r>
      </w:hyperlink>
    </w:p>
    <w:p w14:paraId="0C8F27A6" w14:textId="6F5587A1" w:rsidR="00CB688E" w:rsidRDefault="00CB688E">
      <w:pPr>
        <w:pStyle w:val="31"/>
        <w:rPr>
          <w:rFonts w:asciiTheme="minorHAnsi" w:eastAsiaTheme="minorEastAsia" w:hAnsiTheme="minorHAnsi" w:cstheme="minorBidi"/>
          <w:kern w:val="2"/>
          <w14:ligatures w14:val="standardContextual"/>
        </w:rPr>
      </w:pPr>
      <w:hyperlink w:anchor="_Toc208383094" w:history="1">
        <w:r w:rsidRPr="00671238">
          <w:rPr>
            <w:rStyle w:val="a3"/>
          </w:rPr>
          <w:t>Ежегодно в конце августа в Нефтеюганском районе проходит традиционная ярмарка «Товары земли Нефтеюганской». Мероприятие собирает представителей бизнеса и жителей района. Гости выставки могли приобрести уникальные товары местных производителей, посмотреть концертную программу, стать участниками увлекательных спортивных состязаний, а также мастер-классов и игр на открытом воздухе.</w:t>
        </w:r>
        <w:r>
          <w:rPr>
            <w:webHidden/>
          </w:rPr>
          <w:tab/>
        </w:r>
        <w:r>
          <w:rPr>
            <w:webHidden/>
          </w:rPr>
          <w:fldChar w:fldCharType="begin"/>
        </w:r>
        <w:r>
          <w:rPr>
            <w:webHidden/>
          </w:rPr>
          <w:instrText xml:space="preserve"> PAGEREF _Toc208383094 \h </w:instrText>
        </w:r>
        <w:r>
          <w:rPr>
            <w:webHidden/>
          </w:rPr>
        </w:r>
        <w:r>
          <w:rPr>
            <w:webHidden/>
          </w:rPr>
          <w:fldChar w:fldCharType="separate"/>
        </w:r>
        <w:r w:rsidR="008456BD">
          <w:rPr>
            <w:webHidden/>
          </w:rPr>
          <w:t>33</w:t>
        </w:r>
        <w:r>
          <w:rPr>
            <w:webHidden/>
          </w:rPr>
          <w:fldChar w:fldCharType="end"/>
        </w:r>
      </w:hyperlink>
    </w:p>
    <w:p w14:paraId="6AF0CB37" w14:textId="41D43B72"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95" w:history="1">
        <w:r w:rsidRPr="00671238">
          <w:rPr>
            <w:rStyle w:val="a3"/>
            <w:noProof/>
          </w:rPr>
          <w:t>Свободная пресса, 09.09.2025, Эксперт описал лучшие стратегии для россиян с небольшими накоплениями</w:t>
        </w:r>
        <w:r>
          <w:rPr>
            <w:noProof/>
            <w:webHidden/>
          </w:rPr>
          <w:tab/>
        </w:r>
        <w:r>
          <w:rPr>
            <w:noProof/>
            <w:webHidden/>
          </w:rPr>
          <w:fldChar w:fldCharType="begin"/>
        </w:r>
        <w:r>
          <w:rPr>
            <w:noProof/>
            <w:webHidden/>
          </w:rPr>
          <w:instrText xml:space="preserve"> PAGEREF _Toc208383095 \h </w:instrText>
        </w:r>
        <w:r>
          <w:rPr>
            <w:noProof/>
            <w:webHidden/>
          </w:rPr>
        </w:r>
        <w:r>
          <w:rPr>
            <w:noProof/>
            <w:webHidden/>
          </w:rPr>
          <w:fldChar w:fldCharType="separate"/>
        </w:r>
        <w:r w:rsidR="008456BD">
          <w:rPr>
            <w:noProof/>
            <w:webHidden/>
          </w:rPr>
          <w:t>34</w:t>
        </w:r>
        <w:r>
          <w:rPr>
            <w:noProof/>
            <w:webHidden/>
          </w:rPr>
          <w:fldChar w:fldCharType="end"/>
        </w:r>
      </w:hyperlink>
    </w:p>
    <w:p w14:paraId="32B0FADC" w14:textId="499C210E" w:rsidR="00CB688E" w:rsidRDefault="00CB688E">
      <w:pPr>
        <w:pStyle w:val="31"/>
        <w:rPr>
          <w:rFonts w:asciiTheme="minorHAnsi" w:eastAsiaTheme="minorEastAsia" w:hAnsiTheme="minorHAnsi" w:cstheme="minorBidi"/>
          <w:kern w:val="2"/>
          <w14:ligatures w14:val="standardContextual"/>
        </w:rPr>
      </w:pPr>
      <w:hyperlink w:anchor="_Toc208383096" w:history="1">
        <w:r w:rsidRPr="00671238">
          <w:rPr>
            <w:rStyle w:val="a3"/>
          </w:rPr>
          <w:t>Ставка Центробанка летом ушла вниз, реальная доходность вкладов стремительно тает, к концу года средняя ставка может скатиться к 12−13%. Держать все в банке означает медленно отдавать деньги инфляции, заявил в беседе со «Свободной Прессой» инвестор, основатель клуба «Лига Инвесторов» Евгений Ходченков.</w:t>
        </w:r>
        <w:r>
          <w:rPr>
            <w:webHidden/>
          </w:rPr>
          <w:tab/>
        </w:r>
        <w:r>
          <w:rPr>
            <w:webHidden/>
          </w:rPr>
          <w:fldChar w:fldCharType="begin"/>
        </w:r>
        <w:r>
          <w:rPr>
            <w:webHidden/>
          </w:rPr>
          <w:instrText xml:space="preserve"> PAGEREF _Toc208383096 \h </w:instrText>
        </w:r>
        <w:r>
          <w:rPr>
            <w:webHidden/>
          </w:rPr>
        </w:r>
        <w:r>
          <w:rPr>
            <w:webHidden/>
          </w:rPr>
          <w:fldChar w:fldCharType="separate"/>
        </w:r>
        <w:r w:rsidR="008456BD">
          <w:rPr>
            <w:webHidden/>
          </w:rPr>
          <w:t>34</w:t>
        </w:r>
        <w:r>
          <w:rPr>
            <w:webHidden/>
          </w:rPr>
          <w:fldChar w:fldCharType="end"/>
        </w:r>
      </w:hyperlink>
    </w:p>
    <w:p w14:paraId="4A94A9C1" w14:textId="5521586B"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97" w:history="1">
        <w:r w:rsidRPr="00671238">
          <w:rPr>
            <w:rStyle w:val="a3"/>
            <w:noProof/>
          </w:rPr>
          <w:t>Мценский край, 09.09.2025, Орловская область находится на первом месте в ЦФО по доле заключенных договоров по программе долгосрочных сбережений от общего числа жителей</w:t>
        </w:r>
        <w:r>
          <w:rPr>
            <w:noProof/>
            <w:webHidden/>
          </w:rPr>
          <w:tab/>
        </w:r>
        <w:r>
          <w:rPr>
            <w:noProof/>
            <w:webHidden/>
          </w:rPr>
          <w:fldChar w:fldCharType="begin"/>
        </w:r>
        <w:r>
          <w:rPr>
            <w:noProof/>
            <w:webHidden/>
          </w:rPr>
          <w:instrText xml:space="preserve"> PAGEREF _Toc208383097 \h </w:instrText>
        </w:r>
        <w:r>
          <w:rPr>
            <w:noProof/>
            <w:webHidden/>
          </w:rPr>
        </w:r>
        <w:r>
          <w:rPr>
            <w:noProof/>
            <w:webHidden/>
          </w:rPr>
          <w:fldChar w:fldCharType="separate"/>
        </w:r>
        <w:r w:rsidR="008456BD">
          <w:rPr>
            <w:noProof/>
            <w:webHidden/>
          </w:rPr>
          <w:t>35</w:t>
        </w:r>
        <w:r>
          <w:rPr>
            <w:noProof/>
            <w:webHidden/>
          </w:rPr>
          <w:fldChar w:fldCharType="end"/>
        </w:r>
      </w:hyperlink>
    </w:p>
    <w:p w14:paraId="4441372A" w14:textId="5B442AB1" w:rsidR="00CB688E" w:rsidRDefault="00CB688E">
      <w:pPr>
        <w:pStyle w:val="31"/>
        <w:rPr>
          <w:rFonts w:asciiTheme="minorHAnsi" w:eastAsiaTheme="minorEastAsia" w:hAnsiTheme="minorHAnsi" w:cstheme="minorBidi"/>
          <w:kern w:val="2"/>
          <w14:ligatures w14:val="standardContextual"/>
        </w:rPr>
      </w:pPr>
      <w:hyperlink w:anchor="_Toc208383098" w:history="1">
        <w:r w:rsidRPr="00671238">
          <w:rPr>
            <w:rStyle w:val="a3"/>
          </w:rPr>
          <w:t>С начала 2024 года по 31 июля 2025 года орловцы заключили 46 194 договора долгосрочных сбережений с дополнительным софинансированием от государства. По июльской статистике, регион на первом месте в ЦФО по доле заключенных договоров от общего числа жителей.</w:t>
        </w:r>
        <w:r>
          <w:rPr>
            <w:webHidden/>
          </w:rPr>
          <w:tab/>
        </w:r>
        <w:r>
          <w:rPr>
            <w:webHidden/>
          </w:rPr>
          <w:fldChar w:fldCharType="begin"/>
        </w:r>
        <w:r>
          <w:rPr>
            <w:webHidden/>
          </w:rPr>
          <w:instrText xml:space="preserve"> PAGEREF _Toc208383098 \h </w:instrText>
        </w:r>
        <w:r>
          <w:rPr>
            <w:webHidden/>
          </w:rPr>
        </w:r>
        <w:r>
          <w:rPr>
            <w:webHidden/>
          </w:rPr>
          <w:fldChar w:fldCharType="separate"/>
        </w:r>
        <w:r w:rsidR="008456BD">
          <w:rPr>
            <w:webHidden/>
          </w:rPr>
          <w:t>35</w:t>
        </w:r>
        <w:r>
          <w:rPr>
            <w:webHidden/>
          </w:rPr>
          <w:fldChar w:fldCharType="end"/>
        </w:r>
      </w:hyperlink>
    </w:p>
    <w:p w14:paraId="14EE2F3C" w14:textId="266B5F9C"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099" w:history="1">
        <w:r w:rsidRPr="00671238">
          <w:rPr>
            <w:rStyle w:val="a3"/>
            <w:noProof/>
          </w:rPr>
          <w:t>Югополис, 09.09.2025, Жители Кубани оказались одними из самых активных получателей господдержки по программе долгосрочных сбережений</w:t>
        </w:r>
        <w:r>
          <w:rPr>
            <w:noProof/>
            <w:webHidden/>
          </w:rPr>
          <w:tab/>
        </w:r>
        <w:r>
          <w:rPr>
            <w:noProof/>
            <w:webHidden/>
          </w:rPr>
          <w:fldChar w:fldCharType="begin"/>
        </w:r>
        <w:r>
          <w:rPr>
            <w:noProof/>
            <w:webHidden/>
          </w:rPr>
          <w:instrText xml:space="preserve"> PAGEREF _Toc208383099 \h </w:instrText>
        </w:r>
        <w:r>
          <w:rPr>
            <w:noProof/>
            <w:webHidden/>
          </w:rPr>
        </w:r>
        <w:r>
          <w:rPr>
            <w:noProof/>
            <w:webHidden/>
          </w:rPr>
          <w:fldChar w:fldCharType="separate"/>
        </w:r>
        <w:r w:rsidR="008456BD">
          <w:rPr>
            <w:noProof/>
            <w:webHidden/>
          </w:rPr>
          <w:t>36</w:t>
        </w:r>
        <w:r>
          <w:rPr>
            <w:noProof/>
            <w:webHidden/>
          </w:rPr>
          <w:fldChar w:fldCharType="end"/>
        </w:r>
      </w:hyperlink>
    </w:p>
    <w:p w14:paraId="1096D6A2" w14:textId="238D935B" w:rsidR="00CB688E" w:rsidRDefault="00CB688E">
      <w:pPr>
        <w:pStyle w:val="31"/>
        <w:rPr>
          <w:rFonts w:asciiTheme="minorHAnsi" w:eastAsiaTheme="minorEastAsia" w:hAnsiTheme="minorHAnsi" w:cstheme="minorBidi"/>
          <w:kern w:val="2"/>
          <w14:ligatures w14:val="standardContextual"/>
        </w:rPr>
      </w:pPr>
      <w:hyperlink w:anchor="_Toc208383100" w:history="1">
        <w:r w:rsidRPr="00671238">
          <w:rPr>
            <w:rStyle w:val="a3"/>
          </w:rPr>
          <w:t>В конце августа завершилось начисление клиентам государственного софинансирования по программе долгосрочных сбережений (ПДС) за их взносы 2024 года. По данным аналитиков СберНПФ, в ТОП-3 самых активных регионов вошли Москва и Московская область (202,7 тысяч человек), Краснодарский край (71,3 тысяч). Как рассказали «Югополису», жители Кубани получили 1,4 млрд рублей. Для сравнения: вкладчики из соседней Ростовской области получили 750 млн рублей.</w:t>
        </w:r>
        <w:r>
          <w:rPr>
            <w:webHidden/>
          </w:rPr>
          <w:tab/>
        </w:r>
        <w:r>
          <w:rPr>
            <w:webHidden/>
          </w:rPr>
          <w:fldChar w:fldCharType="begin"/>
        </w:r>
        <w:r>
          <w:rPr>
            <w:webHidden/>
          </w:rPr>
          <w:instrText xml:space="preserve"> PAGEREF _Toc208383100 \h </w:instrText>
        </w:r>
        <w:r>
          <w:rPr>
            <w:webHidden/>
          </w:rPr>
        </w:r>
        <w:r>
          <w:rPr>
            <w:webHidden/>
          </w:rPr>
          <w:fldChar w:fldCharType="separate"/>
        </w:r>
        <w:r w:rsidR="008456BD">
          <w:rPr>
            <w:webHidden/>
          </w:rPr>
          <w:t>36</w:t>
        </w:r>
        <w:r>
          <w:rPr>
            <w:webHidden/>
          </w:rPr>
          <w:fldChar w:fldCharType="end"/>
        </w:r>
      </w:hyperlink>
    </w:p>
    <w:p w14:paraId="05B4C36C" w14:textId="7D75DF2A"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01" w:history="1">
        <w:r w:rsidRPr="00671238">
          <w:rPr>
            <w:rStyle w:val="a3"/>
            <w:noProof/>
          </w:rPr>
          <w:t>Кубань Сегодня, 09.09.2025, Кубань на втором месте в стране по получению господдержки участников программы долгосрочных сбережений</w:t>
        </w:r>
        <w:r>
          <w:rPr>
            <w:noProof/>
            <w:webHidden/>
          </w:rPr>
          <w:tab/>
        </w:r>
        <w:r>
          <w:rPr>
            <w:noProof/>
            <w:webHidden/>
          </w:rPr>
          <w:fldChar w:fldCharType="begin"/>
        </w:r>
        <w:r>
          <w:rPr>
            <w:noProof/>
            <w:webHidden/>
          </w:rPr>
          <w:instrText xml:space="preserve"> PAGEREF _Toc208383101 \h </w:instrText>
        </w:r>
        <w:r>
          <w:rPr>
            <w:noProof/>
            <w:webHidden/>
          </w:rPr>
        </w:r>
        <w:r>
          <w:rPr>
            <w:noProof/>
            <w:webHidden/>
          </w:rPr>
          <w:fldChar w:fldCharType="separate"/>
        </w:r>
        <w:r w:rsidR="008456BD">
          <w:rPr>
            <w:noProof/>
            <w:webHidden/>
          </w:rPr>
          <w:t>37</w:t>
        </w:r>
        <w:r>
          <w:rPr>
            <w:noProof/>
            <w:webHidden/>
          </w:rPr>
          <w:fldChar w:fldCharType="end"/>
        </w:r>
      </w:hyperlink>
    </w:p>
    <w:p w14:paraId="02B9AD0D" w14:textId="3438B039" w:rsidR="00CB688E" w:rsidRDefault="00CB688E">
      <w:pPr>
        <w:pStyle w:val="31"/>
        <w:rPr>
          <w:rFonts w:asciiTheme="minorHAnsi" w:eastAsiaTheme="minorEastAsia" w:hAnsiTheme="minorHAnsi" w:cstheme="minorBidi"/>
          <w:kern w:val="2"/>
          <w14:ligatures w14:val="standardContextual"/>
        </w:rPr>
      </w:pPr>
      <w:hyperlink w:anchor="_Toc208383102" w:history="1">
        <w:r w:rsidRPr="00671238">
          <w:rPr>
            <w:rStyle w:val="a3"/>
          </w:rPr>
          <w:t>Краснодарский край и Ростовская область демонстрируют высокую активность в использовании государственной программы долгосрочных сбережений (ПДС), значительно улучшая свое финансовое будущее. По итогам последних начислений господдержки, жители Кубани получили внушительные 1,4 миллиарда рублей, а дончане – почти 750 миллионов рублей, что позволило регионам войти в ТОП-3 самых активных в стране.</w:t>
        </w:r>
        <w:r>
          <w:rPr>
            <w:webHidden/>
          </w:rPr>
          <w:tab/>
        </w:r>
        <w:r>
          <w:rPr>
            <w:webHidden/>
          </w:rPr>
          <w:fldChar w:fldCharType="begin"/>
        </w:r>
        <w:r>
          <w:rPr>
            <w:webHidden/>
          </w:rPr>
          <w:instrText xml:space="preserve"> PAGEREF _Toc208383102 \h </w:instrText>
        </w:r>
        <w:r>
          <w:rPr>
            <w:webHidden/>
          </w:rPr>
        </w:r>
        <w:r>
          <w:rPr>
            <w:webHidden/>
          </w:rPr>
          <w:fldChar w:fldCharType="separate"/>
        </w:r>
        <w:r w:rsidR="008456BD">
          <w:rPr>
            <w:webHidden/>
          </w:rPr>
          <w:t>37</w:t>
        </w:r>
        <w:r>
          <w:rPr>
            <w:webHidden/>
          </w:rPr>
          <w:fldChar w:fldCharType="end"/>
        </w:r>
      </w:hyperlink>
    </w:p>
    <w:p w14:paraId="283082A6" w14:textId="45F855A6"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03" w:history="1">
        <w:r w:rsidRPr="00671238">
          <w:rPr>
            <w:rStyle w:val="a3"/>
            <w:noProof/>
          </w:rPr>
          <w:t>Официальный сайт Нижневартовска, 09.09.2025, Инвестируем в свое будущее: программа долгосрочных сбережений</w:t>
        </w:r>
        <w:r>
          <w:rPr>
            <w:noProof/>
            <w:webHidden/>
          </w:rPr>
          <w:tab/>
        </w:r>
        <w:r>
          <w:rPr>
            <w:noProof/>
            <w:webHidden/>
          </w:rPr>
          <w:fldChar w:fldCharType="begin"/>
        </w:r>
        <w:r>
          <w:rPr>
            <w:noProof/>
            <w:webHidden/>
          </w:rPr>
          <w:instrText xml:space="preserve"> PAGEREF _Toc208383103 \h </w:instrText>
        </w:r>
        <w:r>
          <w:rPr>
            <w:noProof/>
            <w:webHidden/>
          </w:rPr>
        </w:r>
        <w:r>
          <w:rPr>
            <w:noProof/>
            <w:webHidden/>
          </w:rPr>
          <w:fldChar w:fldCharType="separate"/>
        </w:r>
        <w:r w:rsidR="008456BD">
          <w:rPr>
            <w:noProof/>
            <w:webHidden/>
          </w:rPr>
          <w:t>38</w:t>
        </w:r>
        <w:r>
          <w:rPr>
            <w:noProof/>
            <w:webHidden/>
          </w:rPr>
          <w:fldChar w:fldCharType="end"/>
        </w:r>
      </w:hyperlink>
    </w:p>
    <w:p w14:paraId="6810D340" w14:textId="42163803" w:rsidR="00CB688E" w:rsidRDefault="00CB688E">
      <w:pPr>
        <w:pStyle w:val="31"/>
        <w:rPr>
          <w:rFonts w:asciiTheme="minorHAnsi" w:eastAsiaTheme="minorEastAsia" w:hAnsiTheme="minorHAnsi" w:cstheme="minorBidi"/>
          <w:kern w:val="2"/>
          <w14:ligatures w14:val="standardContextual"/>
        </w:rPr>
      </w:pPr>
      <w:hyperlink w:anchor="_Toc208383104" w:history="1">
        <w:r w:rsidRPr="00671238">
          <w:rPr>
            <w:rStyle w:val="a3"/>
          </w:rPr>
          <w:t>Создать надежный финансовый фундамент поможет программа долгосрочных сбережений (ПДС) - участвовать в ней может любой совершеннолетний гражданин.</w:t>
        </w:r>
        <w:r>
          <w:rPr>
            <w:webHidden/>
          </w:rPr>
          <w:tab/>
        </w:r>
        <w:r>
          <w:rPr>
            <w:webHidden/>
          </w:rPr>
          <w:fldChar w:fldCharType="begin"/>
        </w:r>
        <w:r>
          <w:rPr>
            <w:webHidden/>
          </w:rPr>
          <w:instrText xml:space="preserve"> PAGEREF _Toc208383104 \h </w:instrText>
        </w:r>
        <w:r>
          <w:rPr>
            <w:webHidden/>
          </w:rPr>
        </w:r>
        <w:r>
          <w:rPr>
            <w:webHidden/>
          </w:rPr>
          <w:fldChar w:fldCharType="separate"/>
        </w:r>
        <w:r w:rsidR="008456BD">
          <w:rPr>
            <w:webHidden/>
          </w:rPr>
          <w:t>38</w:t>
        </w:r>
        <w:r>
          <w:rPr>
            <w:webHidden/>
          </w:rPr>
          <w:fldChar w:fldCharType="end"/>
        </w:r>
      </w:hyperlink>
    </w:p>
    <w:p w14:paraId="688530E3" w14:textId="7A5958AA"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05" w:history="1">
        <w:r w:rsidRPr="00671238">
          <w:rPr>
            <w:rStyle w:val="a3"/>
            <w:noProof/>
          </w:rPr>
          <w:t>altapress.ru, 09.09.2025, Сохраним и приумножим: три способа вложить деньги</w:t>
        </w:r>
        <w:r>
          <w:rPr>
            <w:noProof/>
            <w:webHidden/>
          </w:rPr>
          <w:tab/>
        </w:r>
        <w:r>
          <w:rPr>
            <w:noProof/>
            <w:webHidden/>
          </w:rPr>
          <w:fldChar w:fldCharType="begin"/>
        </w:r>
        <w:r>
          <w:rPr>
            <w:noProof/>
            <w:webHidden/>
          </w:rPr>
          <w:instrText xml:space="preserve"> PAGEREF _Toc208383105 \h </w:instrText>
        </w:r>
        <w:r>
          <w:rPr>
            <w:noProof/>
            <w:webHidden/>
          </w:rPr>
        </w:r>
        <w:r>
          <w:rPr>
            <w:noProof/>
            <w:webHidden/>
          </w:rPr>
          <w:fldChar w:fldCharType="separate"/>
        </w:r>
        <w:r w:rsidR="008456BD">
          <w:rPr>
            <w:noProof/>
            <w:webHidden/>
          </w:rPr>
          <w:t>39</w:t>
        </w:r>
        <w:r>
          <w:rPr>
            <w:noProof/>
            <w:webHidden/>
          </w:rPr>
          <w:fldChar w:fldCharType="end"/>
        </w:r>
      </w:hyperlink>
    </w:p>
    <w:p w14:paraId="58B17138" w14:textId="5CB2B6F1" w:rsidR="00CB688E" w:rsidRDefault="00CB688E">
      <w:pPr>
        <w:pStyle w:val="31"/>
        <w:rPr>
          <w:rFonts w:asciiTheme="minorHAnsi" w:eastAsiaTheme="minorEastAsia" w:hAnsiTheme="minorHAnsi" w:cstheme="minorBidi"/>
          <w:kern w:val="2"/>
          <w14:ligatures w14:val="standardContextual"/>
        </w:rPr>
      </w:pPr>
      <w:hyperlink w:anchor="_Toc208383106" w:history="1">
        <w:r w:rsidRPr="00671238">
          <w:rPr>
            <w:rStyle w:val="a3"/>
          </w:rPr>
          <w:t>Популярный финансовый вопрос начала сентября: «Что делать с накоплениями в банке»? Действительно, денежно-кредитная политика ЦБ смягчается, и банки корректируют ставки по сберегательным продуктам. Но однозначного ответа на этот вопрос нет. Все зависит от ваших личных целей, говорит Дмитрий Горбунов, управляющий ВТБ в Алтайском крае и Республике Алтай. Мы расскажем о том, какие варианты банки предлагают вкладчикам, а вы выберете тот, что подходит именно вам.</w:t>
        </w:r>
        <w:r>
          <w:rPr>
            <w:webHidden/>
          </w:rPr>
          <w:tab/>
        </w:r>
        <w:r>
          <w:rPr>
            <w:webHidden/>
          </w:rPr>
          <w:fldChar w:fldCharType="begin"/>
        </w:r>
        <w:r>
          <w:rPr>
            <w:webHidden/>
          </w:rPr>
          <w:instrText xml:space="preserve"> PAGEREF _Toc208383106 \h </w:instrText>
        </w:r>
        <w:r>
          <w:rPr>
            <w:webHidden/>
          </w:rPr>
        </w:r>
        <w:r>
          <w:rPr>
            <w:webHidden/>
          </w:rPr>
          <w:fldChar w:fldCharType="separate"/>
        </w:r>
        <w:r w:rsidR="008456BD">
          <w:rPr>
            <w:webHidden/>
          </w:rPr>
          <w:t>39</w:t>
        </w:r>
        <w:r>
          <w:rPr>
            <w:webHidden/>
          </w:rPr>
          <w:fldChar w:fldCharType="end"/>
        </w:r>
      </w:hyperlink>
    </w:p>
    <w:p w14:paraId="2A515BBE" w14:textId="42839768"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07" w:history="1">
        <w:r w:rsidRPr="00671238">
          <w:rPr>
            <w:rStyle w:val="a3"/>
            <w:noProof/>
          </w:rPr>
          <w:t>Курская правда, 09.09.2025, Семья из Курской области второй год подряд становится самой финансово грамотной в России</w:t>
        </w:r>
        <w:r>
          <w:rPr>
            <w:noProof/>
            <w:webHidden/>
          </w:rPr>
          <w:tab/>
        </w:r>
        <w:r>
          <w:rPr>
            <w:noProof/>
            <w:webHidden/>
          </w:rPr>
          <w:fldChar w:fldCharType="begin"/>
        </w:r>
        <w:r>
          <w:rPr>
            <w:noProof/>
            <w:webHidden/>
          </w:rPr>
          <w:instrText xml:space="preserve"> PAGEREF _Toc208383107 \h </w:instrText>
        </w:r>
        <w:r>
          <w:rPr>
            <w:noProof/>
            <w:webHidden/>
          </w:rPr>
        </w:r>
        <w:r>
          <w:rPr>
            <w:noProof/>
            <w:webHidden/>
          </w:rPr>
          <w:fldChar w:fldCharType="separate"/>
        </w:r>
        <w:r w:rsidR="008456BD">
          <w:rPr>
            <w:noProof/>
            <w:webHidden/>
          </w:rPr>
          <w:t>40</w:t>
        </w:r>
        <w:r>
          <w:rPr>
            <w:noProof/>
            <w:webHidden/>
          </w:rPr>
          <w:fldChar w:fldCharType="end"/>
        </w:r>
      </w:hyperlink>
    </w:p>
    <w:p w14:paraId="0E395F2B" w14:textId="35946960" w:rsidR="00CB688E" w:rsidRDefault="00CB688E">
      <w:pPr>
        <w:pStyle w:val="31"/>
        <w:rPr>
          <w:rFonts w:asciiTheme="minorHAnsi" w:eastAsiaTheme="minorEastAsia" w:hAnsiTheme="minorHAnsi" w:cstheme="minorBidi"/>
          <w:kern w:val="2"/>
          <w14:ligatures w14:val="standardContextual"/>
        </w:rPr>
      </w:pPr>
      <w:hyperlink w:anchor="_Toc208383108" w:history="1">
        <w:r w:rsidRPr="00671238">
          <w:rPr>
            <w:rStyle w:val="a3"/>
          </w:rPr>
          <w:t>7 сентября в Финансовом университете при Правительстве РФ прошёл II Всероссийский семейный фестиваль сбережений и инвестиций. Абсолютным победителем вновь стала семья Кирик из Курской области — они занимают первое место второй год подряд.</w:t>
        </w:r>
        <w:r>
          <w:rPr>
            <w:webHidden/>
          </w:rPr>
          <w:tab/>
        </w:r>
        <w:r>
          <w:rPr>
            <w:webHidden/>
          </w:rPr>
          <w:fldChar w:fldCharType="begin"/>
        </w:r>
        <w:r>
          <w:rPr>
            <w:webHidden/>
          </w:rPr>
          <w:instrText xml:space="preserve"> PAGEREF _Toc208383108 \h </w:instrText>
        </w:r>
        <w:r>
          <w:rPr>
            <w:webHidden/>
          </w:rPr>
        </w:r>
        <w:r>
          <w:rPr>
            <w:webHidden/>
          </w:rPr>
          <w:fldChar w:fldCharType="separate"/>
        </w:r>
        <w:r w:rsidR="008456BD">
          <w:rPr>
            <w:webHidden/>
          </w:rPr>
          <w:t>40</w:t>
        </w:r>
        <w:r>
          <w:rPr>
            <w:webHidden/>
          </w:rPr>
          <w:fldChar w:fldCharType="end"/>
        </w:r>
      </w:hyperlink>
    </w:p>
    <w:p w14:paraId="4A04B19D" w14:textId="76B335A9"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109" w:history="1">
        <w:r w:rsidRPr="0067123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_Toc208383109 \h </w:instrText>
        </w:r>
        <w:r>
          <w:rPr>
            <w:noProof/>
            <w:webHidden/>
          </w:rPr>
        </w:r>
        <w:r>
          <w:rPr>
            <w:noProof/>
            <w:webHidden/>
          </w:rPr>
          <w:fldChar w:fldCharType="separate"/>
        </w:r>
        <w:r w:rsidR="008456BD">
          <w:rPr>
            <w:noProof/>
            <w:webHidden/>
          </w:rPr>
          <w:t>40</w:t>
        </w:r>
        <w:r>
          <w:rPr>
            <w:noProof/>
            <w:webHidden/>
          </w:rPr>
          <w:fldChar w:fldCharType="end"/>
        </w:r>
      </w:hyperlink>
    </w:p>
    <w:p w14:paraId="311EA855" w14:textId="3445E29C"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10" w:history="1">
        <w:r w:rsidRPr="00671238">
          <w:rPr>
            <w:rStyle w:val="a3"/>
            <w:noProof/>
          </w:rPr>
          <w:t>Ведомости, 10.09.2025, Спасателей с зарубежным стажем уравняют в праве на льготную пенсию</w:t>
        </w:r>
        <w:r>
          <w:rPr>
            <w:noProof/>
            <w:webHidden/>
          </w:rPr>
          <w:tab/>
        </w:r>
        <w:r>
          <w:rPr>
            <w:noProof/>
            <w:webHidden/>
          </w:rPr>
          <w:fldChar w:fldCharType="begin"/>
        </w:r>
        <w:r>
          <w:rPr>
            <w:noProof/>
            <w:webHidden/>
          </w:rPr>
          <w:instrText xml:space="preserve"> PAGEREF _Toc208383110 \h </w:instrText>
        </w:r>
        <w:r>
          <w:rPr>
            <w:noProof/>
            <w:webHidden/>
          </w:rPr>
        </w:r>
        <w:r>
          <w:rPr>
            <w:noProof/>
            <w:webHidden/>
          </w:rPr>
          <w:fldChar w:fldCharType="separate"/>
        </w:r>
        <w:r w:rsidR="008456BD">
          <w:rPr>
            <w:noProof/>
            <w:webHidden/>
          </w:rPr>
          <w:t>40</w:t>
        </w:r>
        <w:r>
          <w:rPr>
            <w:noProof/>
            <w:webHidden/>
          </w:rPr>
          <w:fldChar w:fldCharType="end"/>
        </w:r>
      </w:hyperlink>
    </w:p>
    <w:p w14:paraId="002C859F" w14:textId="15763B9B" w:rsidR="00CB688E" w:rsidRDefault="00CB688E">
      <w:pPr>
        <w:pStyle w:val="31"/>
        <w:rPr>
          <w:rFonts w:asciiTheme="minorHAnsi" w:eastAsiaTheme="minorEastAsia" w:hAnsiTheme="minorHAnsi" w:cstheme="minorBidi"/>
          <w:kern w:val="2"/>
          <w14:ligatures w14:val="standardContextual"/>
        </w:rPr>
      </w:pPr>
      <w:hyperlink w:anchor="_Toc208383111" w:history="1">
        <w:r w:rsidRPr="00671238">
          <w:rPr>
            <w:rStyle w:val="a3"/>
          </w:rPr>
          <w:t>Сотрудникам органов гражданской обороны, чрезвычайных ситуаций и ликвидации последствий стихийных бедствий (МЧС), включая тех, кто проходил службу в иностранных государствах, смогут назначать льготные пенсии по выслуге лет наравне с сотрудниками МЧС России. Соответствующий законопроект 9 сентября одобрила правительственная комиссия по законопроектной деятельности, рассказали "Ведомостям" два источника: один - близкий к комиссии, второй - в Белом доме.</w:t>
        </w:r>
        <w:r>
          <w:rPr>
            <w:webHidden/>
          </w:rPr>
          <w:tab/>
        </w:r>
        <w:r>
          <w:rPr>
            <w:webHidden/>
          </w:rPr>
          <w:fldChar w:fldCharType="begin"/>
        </w:r>
        <w:r>
          <w:rPr>
            <w:webHidden/>
          </w:rPr>
          <w:instrText xml:space="preserve"> PAGEREF _Toc208383111 \h </w:instrText>
        </w:r>
        <w:r>
          <w:rPr>
            <w:webHidden/>
          </w:rPr>
        </w:r>
        <w:r>
          <w:rPr>
            <w:webHidden/>
          </w:rPr>
          <w:fldChar w:fldCharType="separate"/>
        </w:r>
        <w:r w:rsidR="008456BD">
          <w:rPr>
            <w:webHidden/>
          </w:rPr>
          <w:t>40</w:t>
        </w:r>
        <w:r>
          <w:rPr>
            <w:webHidden/>
          </w:rPr>
          <w:fldChar w:fldCharType="end"/>
        </w:r>
      </w:hyperlink>
    </w:p>
    <w:p w14:paraId="470ED5D7" w14:textId="75CC110D"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12" w:history="1">
        <w:r w:rsidRPr="00671238">
          <w:rPr>
            <w:rStyle w:val="a3"/>
            <w:noProof/>
          </w:rPr>
          <w:t>РИА Новости, 09.09.2025, Нилов: в 2026 г возможно две индексации страховых пенсий, что превысит уровень инфляции</w:t>
        </w:r>
        <w:r>
          <w:rPr>
            <w:noProof/>
            <w:webHidden/>
          </w:rPr>
          <w:tab/>
        </w:r>
        <w:r>
          <w:rPr>
            <w:noProof/>
            <w:webHidden/>
          </w:rPr>
          <w:fldChar w:fldCharType="begin"/>
        </w:r>
        <w:r>
          <w:rPr>
            <w:noProof/>
            <w:webHidden/>
          </w:rPr>
          <w:instrText xml:space="preserve"> PAGEREF _Toc208383112 \h </w:instrText>
        </w:r>
        <w:r>
          <w:rPr>
            <w:noProof/>
            <w:webHidden/>
          </w:rPr>
        </w:r>
        <w:r>
          <w:rPr>
            <w:noProof/>
            <w:webHidden/>
          </w:rPr>
          <w:fldChar w:fldCharType="separate"/>
        </w:r>
        <w:r w:rsidR="008456BD">
          <w:rPr>
            <w:noProof/>
            <w:webHidden/>
          </w:rPr>
          <w:t>42</w:t>
        </w:r>
        <w:r>
          <w:rPr>
            <w:noProof/>
            <w:webHidden/>
          </w:rPr>
          <w:fldChar w:fldCharType="end"/>
        </w:r>
      </w:hyperlink>
    </w:p>
    <w:p w14:paraId="1F2E71F9" w14:textId="786845D9" w:rsidR="00CB688E" w:rsidRDefault="00CB688E">
      <w:pPr>
        <w:pStyle w:val="31"/>
        <w:rPr>
          <w:rFonts w:asciiTheme="minorHAnsi" w:eastAsiaTheme="minorEastAsia" w:hAnsiTheme="minorHAnsi" w:cstheme="minorBidi"/>
          <w:kern w:val="2"/>
          <w14:ligatures w14:val="standardContextual"/>
        </w:rPr>
      </w:pPr>
      <w:hyperlink w:anchor="_Toc208383113" w:history="1">
        <w:r w:rsidRPr="00671238">
          <w:rPr>
            <w:rStyle w:val="a3"/>
          </w:rPr>
          <w:t>В 2026 году страховые пенсии должны проиндексировать 1 февраля на уровень фактической инфляции, а 1 апреля может пройти вторая индексация в зависимости от возможности бюджета Соцфонда, суммарно первая и вторая индексация уже могут быть выше уровня инфляции, сказал РИА Новости глава комитета Госдумы по труду Ярослав Нилов.</w:t>
        </w:r>
        <w:r>
          <w:rPr>
            <w:webHidden/>
          </w:rPr>
          <w:tab/>
        </w:r>
        <w:r>
          <w:rPr>
            <w:webHidden/>
          </w:rPr>
          <w:fldChar w:fldCharType="begin"/>
        </w:r>
        <w:r>
          <w:rPr>
            <w:webHidden/>
          </w:rPr>
          <w:instrText xml:space="preserve"> PAGEREF _Toc208383113 \h </w:instrText>
        </w:r>
        <w:r>
          <w:rPr>
            <w:webHidden/>
          </w:rPr>
        </w:r>
        <w:r>
          <w:rPr>
            <w:webHidden/>
          </w:rPr>
          <w:fldChar w:fldCharType="separate"/>
        </w:r>
        <w:r w:rsidR="008456BD">
          <w:rPr>
            <w:webHidden/>
          </w:rPr>
          <w:t>42</w:t>
        </w:r>
        <w:r>
          <w:rPr>
            <w:webHidden/>
          </w:rPr>
          <w:fldChar w:fldCharType="end"/>
        </w:r>
      </w:hyperlink>
    </w:p>
    <w:p w14:paraId="53D72FA7" w14:textId="399266B5"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14" w:history="1">
        <w:r w:rsidRPr="00671238">
          <w:rPr>
            <w:rStyle w:val="a3"/>
            <w:noProof/>
          </w:rPr>
          <w:t>ТАСС, 09.09.2025, Вторая индексация пенсий в 2026 году получится выше инфляции - Нилов</w:t>
        </w:r>
        <w:r>
          <w:rPr>
            <w:noProof/>
            <w:webHidden/>
          </w:rPr>
          <w:tab/>
        </w:r>
        <w:r>
          <w:rPr>
            <w:noProof/>
            <w:webHidden/>
          </w:rPr>
          <w:fldChar w:fldCharType="begin"/>
        </w:r>
        <w:r>
          <w:rPr>
            <w:noProof/>
            <w:webHidden/>
          </w:rPr>
          <w:instrText xml:space="preserve"> PAGEREF _Toc208383114 \h </w:instrText>
        </w:r>
        <w:r>
          <w:rPr>
            <w:noProof/>
            <w:webHidden/>
          </w:rPr>
        </w:r>
        <w:r>
          <w:rPr>
            <w:noProof/>
            <w:webHidden/>
          </w:rPr>
          <w:fldChar w:fldCharType="separate"/>
        </w:r>
        <w:r w:rsidR="008456BD">
          <w:rPr>
            <w:noProof/>
            <w:webHidden/>
          </w:rPr>
          <w:t>42</w:t>
        </w:r>
        <w:r>
          <w:rPr>
            <w:noProof/>
            <w:webHidden/>
          </w:rPr>
          <w:fldChar w:fldCharType="end"/>
        </w:r>
      </w:hyperlink>
    </w:p>
    <w:p w14:paraId="014BFD7A" w14:textId="4A974720" w:rsidR="00CB688E" w:rsidRDefault="00CB688E">
      <w:pPr>
        <w:pStyle w:val="31"/>
        <w:rPr>
          <w:rFonts w:asciiTheme="minorHAnsi" w:eastAsiaTheme="minorEastAsia" w:hAnsiTheme="minorHAnsi" w:cstheme="minorBidi"/>
          <w:kern w:val="2"/>
          <w14:ligatures w14:val="standardContextual"/>
        </w:rPr>
      </w:pPr>
      <w:hyperlink w:anchor="_Toc208383115" w:history="1">
        <w:r w:rsidRPr="00671238">
          <w:rPr>
            <w:rStyle w:val="a3"/>
          </w:rPr>
          <w:t>Российские пенсионеры в 2026 году увидят рост выплат с 1 февраля и затем с 1 апреля, причем вторая индексация страховой пенсии предполагается уже выше инфляции. Об этом ТАСС рассказал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_Toc208383115 \h </w:instrText>
        </w:r>
        <w:r>
          <w:rPr>
            <w:webHidden/>
          </w:rPr>
        </w:r>
        <w:r>
          <w:rPr>
            <w:webHidden/>
          </w:rPr>
          <w:fldChar w:fldCharType="separate"/>
        </w:r>
        <w:r w:rsidR="008456BD">
          <w:rPr>
            <w:webHidden/>
          </w:rPr>
          <w:t>42</w:t>
        </w:r>
        <w:r>
          <w:rPr>
            <w:webHidden/>
          </w:rPr>
          <w:fldChar w:fldCharType="end"/>
        </w:r>
      </w:hyperlink>
    </w:p>
    <w:p w14:paraId="5B47E2B2" w14:textId="46574C80"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16" w:history="1">
        <w:r w:rsidRPr="00671238">
          <w:rPr>
            <w:rStyle w:val="a3"/>
            <w:noProof/>
          </w:rPr>
          <w:t>ПРАЙМ, 10.09.2025, Эксперт предупредил о нюансах перерасчета пенсий в 2026 году</w:t>
        </w:r>
        <w:r>
          <w:rPr>
            <w:noProof/>
            <w:webHidden/>
          </w:rPr>
          <w:tab/>
        </w:r>
        <w:r>
          <w:rPr>
            <w:noProof/>
            <w:webHidden/>
          </w:rPr>
          <w:fldChar w:fldCharType="begin"/>
        </w:r>
        <w:r>
          <w:rPr>
            <w:noProof/>
            <w:webHidden/>
          </w:rPr>
          <w:instrText xml:space="preserve"> PAGEREF _Toc208383116 \h </w:instrText>
        </w:r>
        <w:r>
          <w:rPr>
            <w:noProof/>
            <w:webHidden/>
          </w:rPr>
        </w:r>
        <w:r>
          <w:rPr>
            <w:noProof/>
            <w:webHidden/>
          </w:rPr>
          <w:fldChar w:fldCharType="separate"/>
        </w:r>
        <w:r w:rsidR="008456BD">
          <w:rPr>
            <w:noProof/>
            <w:webHidden/>
          </w:rPr>
          <w:t>43</w:t>
        </w:r>
        <w:r>
          <w:rPr>
            <w:noProof/>
            <w:webHidden/>
          </w:rPr>
          <w:fldChar w:fldCharType="end"/>
        </w:r>
      </w:hyperlink>
    </w:p>
    <w:p w14:paraId="6FD0BB67" w14:textId="18291411" w:rsidR="00CB688E" w:rsidRDefault="00CB688E">
      <w:pPr>
        <w:pStyle w:val="31"/>
        <w:rPr>
          <w:rFonts w:asciiTheme="minorHAnsi" w:eastAsiaTheme="minorEastAsia" w:hAnsiTheme="minorHAnsi" w:cstheme="minorBidi"/>
          <w:kern w:val="2"/>
          <w14:ligatures w14:val="standardContextual"/>
        </w:rPr>
      </w:pPr>
      <w:hyperlink w:anchor="_Toc208383117" w:history="1">
        <w:r w:rsidRPr="00671238">
          <w:rPr>
            <w:rStyle w:val="a3"/>
          </w:rPr>
          <w:t>С 2026 года в России вводится новая система индексации страховых пенсионных выплат, которая коснется как граждан, продолжающих трудовую деятельность, так и неработающих пенсионеров. Об этом рассказал агентству "Прайм" декан факультета права НИУ ВШЭ, профессор Вадим Виноградов.</w:t>
        </w:r>
        <w:r>
          <w:rPr>
            <w:webHidden/>
          </w:rPr>
          <w:tab/>
        </w:r>
        <w:r>
          <w:rPr>
            <w:webHidden/>
          </w:rPr>
          <w:fldChar w:fldCharType="begin"/>
        </w:r>
        <w:r>
          <w:rPr>
            <w:webHidden/>
          </w:rPr>
          <w:instrText xml:space="preserve"> PAGEREF _Toc208383117 \h </w:instrText>
        </w:r>
        <w:r>
          <w:rPr>
            <w:webHidden/>
          </w:rPr>
        </w:r>
        <w:r>
          <w:rPr>
            <w:webHidden/>
          </w:rPr>
          <w:fldChar w:fldCharType="separate"/>
        </w:r>
        <w:r w:rsidR="008456BD">
          <w:rPr>
            <w:webHidden/>
          </w:rPr>
          <w:t>43</w:t>
        </w:r>
        <w:r>
          <w:rPr>
            <w:webHidden/>
          </w:rPr>
          <w:fldChar w:fldCharType="end"/>
        </w:r>
      </w:hyperlink>
    </w:p>
    <w:p w14:paraId="35B24392" w14:textId="6AD7D1CB"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18" w:history="1">
        <w:r w:rsidRPr="00671238">
          <w:rPr>
            <w:rStyle w:val="a3"/>
            <w:noProof/>
          </w:rPr>
          <w:t>RT, 09.09.2025, Депутат: с 1 октября ожидается повышение пенсий для ряда категорий граждан</w:t>
        </w:r>
        <w:r>
          <w:rPr>
            <w:noProof/>
            <w:webHidden/>
          </w:rPr>
          <w:tab/>
        </w:r>
        <w:r>
          <w:rPr>
            <w:noProof/>
            <w:webHidden/>
          </w:rPr>
          <w:fldChar w:fldCharType="begin"/>
        </w:r>
        <w:r>
          <w:rPr>
            <w:noProof/>
            <w:webHidden/>
          </w:rPr>
          <w:instrText xml:space="preserve"> PAGEREF _Toc208383118 \h </w:instrText>
        </w:r>
        <w:r>
          <w:rPr>
            <w:noProof/>
            <w:webHidden/>
          </w:rPr>
        </w:r>
        <w:r>
          <w:rPr>
            <w:noProof/>
            <w:webHidden/>
          </w:rPr>
          <w:fldChar w:fldCharType="separate"/>
        </w:r>
        <w:r w:rsidR="008456BD">
          <w:rPr>
            <w:noProof/>
            <w:webHidden/>
          </w:rPr>
          <w:t>44</w:t>
        </w:r>
        <w:r>
          <w:rPr>
            <w:noProof/>
            <w:webHidden/>
          </w:rPr>
          <w:fldChar w:fldCharType="end"/>
        </w:r>
      </w:hyperlink>
    </w:p>
    <w:p w14:paraId="12D71A46" w14:textId="13C731F5" w:rsidR="00CB688E" w:rsidRDefault="00CB688E">
      <w:pPr>
        <w:pStyle w:val="31"/>
        <w:rPr>
          <w:rFonts w:asciiTheme="minorHAnsi" w:eastAsiaTheme="minorEastAsia" w:hAnsiTheme="minorHAnsi" w:cstheme="minorBidi"/>
          <w:kern w:val="2"/>
          <w14:ligatures w14:val="standardContextual"/>
        </w:rPr>
      </w:pPr>
      <w:hyperlink w:anchor="_Toc208383119" w:history="1">
        <w:r w:rsidRPr="00671238">
          <w:rPr>
            <w:rStyle w:val="a3"/>
          </w:rPr>
          <w:t>С 1 октября ожидается повышение пенсий для ряда категорий граждан, объяснила в беседе с RT член комитета Госдумы по малому и среднему предпринимательству Наталия Полуянова.</w:t>
        </w:r>
        <w:r>
          <w:rPr>
            <w:webHidden/>
          </w:rPr>
          <w:tab/>
        </w:r>
        <w:r>
          <w:rPr>
            <w:webHidden/>
          </w:rPr>
          <w:fldChar w:fldCharType="begin"/>
        </w:r>
        <w:r>
          <w:rPr>
            <w:webHidden/>
          </w:rPr>
          <w:instrText xml:space="preserve"> PAGEREF _Toc208383119 \h </w:instrText>
        </w:r>
        <w:r>
          <w:rPr>
            <w:webHidden/>
          </w:rPr>
        </w:r>
        <w:r>
          <w:rPr>
            <w:webHidden/>
          </w:rPr>
          <w:fldChar w:fldCharType="separate"/>
        </w:r>
        <w:r w:rsidR="008456BD">
          <w:rPr>
            <w:webHidden/>
          </w:rPr>
          <w:t>44</w:t>
        </w:r>
        <w:r>
          <w:rPr>
            <w:webHidden/>
          </w:rPr>
          <w:fldChar w:fldCharType="end"/>
        </w:r>
      </w:hyperlink>
    </w:p>
    <w:p w14:paraId="6117A7ED" w14:textId="79FC1D59"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20" w:history="1">
        <w:r w:rsidRPr="00671238">
          <w:rPr>
            <w:rStyle w:val="a3"/>
            <w:noProof/>
          </w:rPr>
          <w:t>ТАСС, 09.09.2025, Кабмин одобрил законопроект о пенсиях работникам спасательных служб других стран</w:t>
        </w:r>
        <w:r>
          <w:rPr>
            <w:noProof/>
            <w:webHidden/>
          </w:rPr>
          <w:tab/>
        </w:r>
        <w:r>
          <w:rPr>
            <w:noProof/>
            <w:webHidden/>
          </w:rPr>
          <w:fldChar w:fldCharType="begin"/>
        </w:r>
        <w:r>
          <w:rPr>
            <w:noProof/>
            <w:webHidden/>
          </w:rPr>
          <w:instrText xml:space="preserve"> PAGEREF _Toc208383120 \h </w:instrText>
        </w:r>
        <w:r>
          <w:rPr>
            <w:noProof/>
            <w:webHidden/>
          </w:rPr>
        </w:r>
        <w:r>
          <w:rPr>
            <w:noProof/>
            <w:webHidden/>
          </w:rPr>
          <w:fldChar w:fldCharType="separate"/>
        </w:r>
        <w:r w:rsidR="008456BD">
          <w:rPr>
            <w:noProof/>
            <w:webHidden/>
          </w:rPr>
          <w:t>45</w:t>
        </w:r>
        <w:r>
          <w:rPr>
            <w:noProof/>
            <w:webHidden/>
          </w:rPr>
          <w:fldChar w:fldCharType="end"/>
        </w:r>
      </w:hyperlink>
    </w:p>
    <w:p w14:paraId="63920749" w14:textId="6834181E" w:rsidR="00CB688E" w:rsidRDefault="00CB688E">
      <w:pPr>
        <w:pStyle w:val="31"/>
        <w:rPr>
          <w:rFonts w:asciiTheme="minorHAnsi" w:eastAsiaTheme="minorEastAsia" w:hAnsiTheme="minorHAnsi" w:cstheme="minorBidi"/>
          <w:kern w:val="2"/>
          <w14:ligatures w14:val="standardContextual"/>
        </w:rPr>
      </w:pPr>
      <w:hyperlink w:anchor="_Toc208383121" w:history="1">
        <w:r w:rsidRPr="00671238">
          <w:rPr>
            <w:rStyle w:val="a3"/>
          </w:rPr>
          <w:t>Правительственная комиссия по законопроектной деятельности одобрила законопроект о выплате пенсий людям, которые проходили службу в спасательных службах других государств, но живут в РФ, при условии наличия у России с этими странами соответствующего соглашения. Об этом сказано в материалах заседания комиссии, с которыми ознакомился ТАСС.</w:t>
        </w:r>
        <w:r>
          <w:rPr>
            <w:webHidden/>
          </w:rPr>
          <w:tab/>
        </w:r>
        <w:r>
          <w:rPr>
            <w:webHidden/>
          </w:rPr>
          <w:fldChar w:fldCharType="begin"/>
        </w:r>
        <w:r>
          <w:rPr>
            <w:webHidden/>
          </w:rPr>
          <w:instrText xml:space="preserve"> PAGEREF _Toc208383121 \h </w:instrText>
        </w:r>
        <w:r>
          <w:rPr>
            <w:webHidden/>
          </w:rPr>
        </w:r>
        <w:r>
          <w:rPr>
            <w:webHidden/>
          </w:rPr>
          <w:fldChar w:fldCharType="separate"/>
        </w:r>
        <w:r w:rsidR="008456BD">
          <w:rPr>
            <w:webHidden/>
          </w:rPr>
          <w:t>45</w:t>
        </w:r>
        <w:r>
          <w:rPr>
            <w:webHidden/>
          </w:rPr>
          <w:fldChar w:fldCharType="end"/>
        </w:r>
      </w:hyperlink>
    </w:p>
    <w:p w14:paraId="742E73B4" w14:textId="351EB210"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22" w:history="1">
        <w:r w:rsidRPr="00671238">
          <w:rPr>
            <w:rStyle w:val="a3"/>
            <w:noProof/>
          </w:rPr>
          <w:t>ТАСС, 09.09.2025, Минтруд: охват населения России пенсионной системой составил 100%</w:t>
        </w:r>
        <w:r>
          <w:rPr>
            <w:noProof/>
            <w:webHidden/>
          </w:rPr>
          <w:tab/>
        </w:r>
        <w:r>
          <w:rPr>
            <w:noProof/>
            <w:webHidden/>
          </w:rPr>
          <w:fldChar w:fldCharType="begin"/>
        </w:r>
        <w:r>
          <w:rPr>
            <w:noProof/>
            <w:webHidden/>
          </w:rPr>
          <w:instrText xml:space="preserve"> PAGEREF _Toc208383122 \h </w:instrText>
        </w:r>
        <w:r>
          <w:rPr>
            <w:noProof/>
            <w:webHidden/>
          </w:rPr>
        </w:r>
        <w:r>
          <w:rPr>
            <w:noProof/>
            <w:webHidden/>
          </w:rPr>
          <w:fldChar w:fldCharType="separate"/>
        </w:r>
        <w:r w:rsidR="008456BD">
          <w:rPr>
            <w:noProof/>
            <w:webHidden/>
          </w:rPr>
          <w:t>46</w:t>
        </w:r>
        <w:r>
          <w:rPr>
            <w:noProof/>
            <w:webHidden/>
          </w:rPr>
          <w:fldChar w:fldCharType="end"/>
        </w:r>
      </w:hyperlink>
    </w:p>
    <w:p w14:paraId="3519A7B8" w14:textId="5CCD3D06" w:rsidR="00CB688E" w:rsidRDefault="00CB688E">
      <w:pPr>
        <w:pStyle w:val="31"/>
        <w:rPr>
          <w:rFonts w:asciiTheme="minorHAnsi" w:eastAsiaTheme="minorEastAsia" w:hAnsiTheme="minorHAnsi" w:cstheme="minorBidi"/>
          <w:kern w:val="2"/>
          <w14:ligatures w14:val="standardContextual"/>
        </w:rPr>
      </w:pPr>
      <w:hyperlink w:anchor="_Toc208383123" w:history="1">
        <w:r w:rsidRPr="00671238">
          <w:rPr>
            <w:rStyle w:val="a3"/>
          </w:rPr>
          <w:t>100% населения России охвачено пенсионной реформой. Об этом заявил статс-секретарь - заместитель министра труда и социальной защиты РФ Андрей Пудов.</w:t>
        </w:r>
        <w:r>
          <w:rPr>
            <w:webHidden/>
          </w:rPr>
          <w:tab/>
        </w:r>
        <w:r>
          <w:rPr>
            <w:webHidden/>
          </w:rPr>
          <w:fldChar w:fldCharType="begin"/>
        </w:r>
        <w:r>
          <w:rPr>
            <w:webHidden/>
          </w:rPr>
          <w:instrText xml:space="preserve"> PAGEREF _Toc208383123 \h </w:instrText>
        </w:r>
        <w:r>
          <w:rPr>
            <w:webHidden/>
          </w:rPr>
        </w:r>
        <w:r>
          <w:rPr>
            <w:webHidden/>
          </w:rPr>
          <w:fldChar w:fldCharType="separate"/>
        </w:r>
        <w:r w:rsidR="008456BD">
          <w:rPr>
            <w:webHidden/>
          </w:rPr>
          <w:t>46</w:t>
        </w:r>
        <w:r>
          <w:rPr>
            <w:webHidden/>
          </w:rPr>
          <w:fldChar w:fldCharType="end"/>
        </w:r>
      </w:hyperlink>
    </w:p>
    <w:p w14:paraId="344403E7" w14:textId="6180620E"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24" w:history="1">
        <w:r w:rsidRPr="00671238">
          <w:rPr>
            <w:rStyle w:val="a3"/>
            <w:noProof/>
          </w:rPr>
          <w:t>ТАСС, 09.09.2025, Россияне с октября могут начать получать пенсии и пособия в цифровых рублях</w:t>
        </w:r>
        <w:r>
          <w:rPr>
            <w:noProof/>
            <w:webHidden/>
          </w:rPr>
          <w:tab/>
        </w:r>
        <w:r>
          <w:rPr>
            <w:noProof/>
            <w:webHidden/>
          </w:rPr>
          <w:fldChar w:fldCharType="begin"/>
        </w:r>
        <w:r>
          <w:rPr>
            <w:noProof/>
            <w:webHidden/>
          </w:rPr>
          <w:instrText xml:space="preserve"> PAGEREF _Toc208383124 \h </w:instrText>
        </w:r>
        <w:r>
          <w:rPr>
            <w:noProof/>
            <w:webHidden/>
          </w:rPr>
        </w:r>
        <w:r>
          <w:rPr>
            <w:noProof/>
            <w:webHidden/>
          </w:rPr>
          <w:fldChar w:fldCharType="separate"/>
        </w:r>
        <w:r w:rsidR="008456BD">
          <w:rPr>
            <w:noProof/>
            <w:webHidden/>
          </w:rPr>
          <w:t>46</w:t>
        </w:r>
        <w:r>
          <w:rPr>
            <w:noProof/>
            <w:webHidden/>
          </w:rPr>
          <w:fldChar w:fldCharType="end"/>
        </w:r>
      </w:hyperlink>
    </w:p>
    <w:p w14:paraId="30568864" w14:textId="1BC830BD" w:rsidR="00CB688E" w:rsidRDefault="00CB688E">
      <w:pPr>
        <w:pStyle w:val="31"/>
        <w:rPr>
          <w:rFonts w:asciiTheme="minorHAnsi" w:eastAsiaTheme="minorEastAsia" w:hAnsiTheme="minorHAnsi" w:cstheme="minorBidi"/>
          <w:kern w:val="2"/>
          <w14:ligatures w14:val="standardContextual"/>
        </w:rPr>
      </w:pPr>
      <w:hyperlink w:anchor="_Toc208383125" w:history="1">
        <w:r w:rsidRPr="00671238">
          <w:rPr>
            <w:rStyle w:val="a3"/>
          </w:rPr>
          <w:t>Россияне с 1 октября 2025 года могут начать получать социальные выплаты в цифровых рублях, для его использования нужно наличие приложения обслуживающего банка и согласие клиента на открытие счета. Об этом сообщил ТАСС ассистент кафедры финансового права Московского государственного юридического университета Максим Хромченко.</w:t>
        </w:r>
        <w:r>
          <w:rPr>
            <w:webHidden/>
          </w:rPr>
          <w:tab/>
        </w:r>
        <w:r>
          <w:rPr>
            <w:webHidden/>
          </w:rPr>
          <w:fldChar w:fldCharType="begin"/>
        </w:r>
        <w:r>
          <w:rPr>
            <w:webHidden/>
          </w:rPr>
          <w:instrText xml:space="preserve"> PAGEREF _Toc208383125 \h </w:instrText>
        </w:r>
        <w:r>
          <w:rPr>
            <w:webHidden/>
          </w:rPr>
        </w:r>
        <w:r>
          <w:rPr>
            <w:webHidden/>
          </w:rPr>
          <w:fldChar w:fldCharType="separate"/>
        </w:r>
        <w:r w:rsidR="008456BD">
          <w:rPr>
            <w:webHidden/>
          </w:rPr>
          <w:t>46</w:t>
        </w:r>
        <w:r>
          <w:rPr>
            <w:webHidden/>
          </w:rPr>
          <w:fldChar w:fldCharType="end"/>
        </w:r>
      </w:hyperlink>
    </w:p>
    <w:p w14:paraId="02BB2525" w14:textId="7C38A5D9"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26" w:history="1">
        <w:r w:rsidRPr="00671238">
          <w:rPr>
            <w:rStyle w:val="a3"/>
            <w:noProof/>
          </w:rPr>
          <w:t>МК, 10.09.2025, Как трудоустройство повлияет на выплаты пенсионеров и что нужно сообщить в СФР</w:t>
        </w:r>
        <w:r>
          <w:rPr>
            <w:noProof/>
            <w:webHidden/>
          </w:rPr>
          <w:tab/>
        </w:r>
        <w:r>
          <w:rPr>
            <w:noProof/>
            <w:webHidden/>
          </w:rPr>
          <w:fldChar w:fldCharType="begin"/>
        </w:r>
        <w:r>
          <w:rPr>
            <w:noProof/>
            <w:webHidden/>
          </w:rPr>
          <w:instrText xml:space="preserve"> PAGEREF _Toc208383126 \h </w:instrText>
        </w:r>
        <w:r>
          <w:rPr>
            <w:noProof/>
            <w:webHidden/>
          </w:rPr>
        </w:r>
        <w:r>
          <w:rPr>
            <w:noProof/>
            <w:webHidden/>
          </w:rPr>
          <w:fldChar w:fldCharType="separate"/>
        </w:r>
        <w:r w:rsidR="008456BD">
          <w:rPr>
            <w:noProof/>
            <w:webHidden/>
          </w:rPr>
          <w:t>47</w:t>
        </w:r>
        <w:r>
          <w:rPr>
            <w:noProof/>
            <w:webHidden/>
          </w:rPr>
          <w:fldChar w:fldCharType="end"/>
        </w:r>
      </w:hyperlink>
    </w:p>
    <w:p w14:paraId="608CB47C" w14:textId="310A8FBE" w:rsidR="00CB688E" w:rsidRDefault="00CB688E">
      <w:pPr>
        <w:pStyle w:val="31"/>
        <w:rPr>
          <w:rFonts w:asciiTheme="minorHAnsi" w:eastAsiaTheme="minorEastAsia" w:hAnsiTheme="minorHAnsi" w:cstheme="minorBidi"/>
          <w:kern w:val="2"/>
          <w14:ligatures w14:val="standardContextual"/>
        </w:rPr>
      </w:pPr>
      <w:hyperlink w:anchor="_Toc208383127" w:history="1">
        <w:r w:rsidRPr="00671238">
          <w:rPr>
            <w:rStyle w:val="a3"/>
          </w:rPr>
          <w:t>Российским пенсионерам, решившим вернуться к трудовой деятельности, необходимо знать о новых правилах, касающихся их выплат. Депутат Госдумы Никита Чаплин разъяснил, в каких случаях пенсионерам нужно сообщать в СФР о своем трудоустройстве, чтобы избежать переплат и проблем.</w:t>
        </w:r>
        <w:r>
          <w:rPr>
            <w:webHidden/>
          </w:rPr>
          <w:tab/>
        </w:r>
        <w:r>
          <w:rPr>
            <w:webHidden/>
          </w:rPr>
          <w:fldChar w:fldCharType="begin"/>
        </w:r>
        <w:r>
          <w:rPr>
            <w:webHidden/>
          </w:rPr>
          <w:instrText xml:space="preserve"> PAGEREF _Toc208383127 \h </w:instrText>
        </w:r>
        <w:r>
          <w:rPr>
            <w:webHidden/>
          </w:rPr>
        </w:r>
        <w:r>
          <w:rPr>
            <w:webHidden/>
          </w:rPr>
          <w:fldChar w:fldCharType="separate"/>
        </w:r>
        <w:r w:rsidR="008456BD">
          <w:rPr>
            <w:webHidden/>
          </w:rPr>
          <w:t>47</w:t>
        </w:r>
        <w:r>
          <w:rPr>
            <w:webHidden/>
          </w:rPr>
          <w:fldChar w:fldCharType="end"/>
        </w:r>
      </w:hyperlink>
    </w:p>
    <w:p w14:paraId="10F4F429" w14:textId="17D2B120"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28" w:history="1">
        <w:r w:rsidRPr="00671238">
          <w:rPr>
            <w:rStyle w:val="a3"/>
            <w:noProof/>
          </w:rPr>
          <w:t>МК, 09.09.2025, Пенсия без стажа: на что могут рассчитывать неработавшие россияне</w:t>
        </w:r>
        <w:r>
          <w:rPr>
            <w:noProof/>
            <w:webHidden/>
          </w:rPr>
          <w:tab/>
        </w:r>
        <w:r>
          <w:rPr>
            <w:noProof/>
            <w:webHidden/>
          </w:rPr>
          <w:fldChar w:fldCharType="begin"/>
        </w:r>
        <w:r>
          <w:rPr>
            <w:noProof/>
            <w:webHidden/>
          </w:rPr>
          <w:instrText xml:space="preserve"> PAGEREF _Toc208383128 \h </w:instrText>
        </w:r>
        <w:r>
          <w:rPr>
            <w:noProof/>
            <w:webHidden/>
          </w:rPr>
        </w:r>
        <w:r>
          <w:rPr>
            <w:noProof/>
            <w:webHidden/>
          </w:rPr>
          <w:fldChar w:fldCharType="separate"/>
        </w:r>
        <w:r w:rsidR="008456BD">
          <w:rPr>
            <w:noProof/>
            <w:webHidden/>
          </w:rPr>
          <w:t>48</w:t>
        </w:r>
        <w:r>
          <w:rPr>
            <w:noProof/>
            <w:webHidden/>
          </w:rPr>
          <w:fldChar w:fldCharType="end"/>
        </w:r>
      </w:hyperlink>
    </w:p>
    <w:p w14:paraId="20477DB9" w14:textId="5BC6F771" w:rsidR="00CB688E" w:rsidRDefault="00CB688E">
      <w:pPr>
        <w:pStyle w:val="31"/>
        <w:rPr>
          <w:rFonts w:asciiTheme="minorHAnsi" w:eastAsiaTheme="minorEastAsia" w:hAnsiTheme="minorHAnsi" w:cstheme="minorBidi"/>
          <w:kern w:val="2"/>
          <w14:ligatures w14:val="standardContextual"/>
        </w:rPr>
      </w:pPr>
      <w:hyperlink w:anchor="_Toc208383129" w:history="1">
        <w:r w:rsidRPr="00671238">
          <w:rPr>
            <w:rStyle w:val="a3"/>
          </w:rPr>
          <w:t>Все граждане России, даже те, кто ни дня официально не работал, могут рассчитывать на получение пенсии. Однако её размер и порядок выплат будет отличаться от стандартного. В последнее время в разговорах о пенсиях в социальных сетях и на форумах стали популярны рекомендации для тех, кому не хватает стажа для получения обычной, страховой пенсии. На какие выплаты имеют права такие россияне, можно ли увеличить свою пенсию или изменить её категорию, вместе с экспертами разбирался «МК».</w:t>
        </w:r>
        <w:r>
          <w:rPr>
            <w:webHidden/>
          </w:rPr>
          <w:tab/>
        </w:r>
        <w:r>
          <w:rPr>
            <w:webHidden/>
          </w:rPr>
          <w:fldChar w:fldCharType="begin"/>
        </w:r>
        <w:r>
          <w:rPr>
            <w:webHidden/>
          </w:rPr>
          <w:instrText xml:space="preserve"> PAGEREF _Toc208383129 \h </w:instrText>
        </w:r>
        <w:r>
          <w:rPr>
            <w:webHidden/>
          </w:rPr>
        </w:r>
        <w:r>
          <w:rPr>
            <w:webHidden/>
          </w:rPr>
          <w:fldChar w:fldCharType="separate"/>
        </w:r>
        <w:r w:rsidR="008456BD">
          <w:rPr>
            <w:webHidden/>
          </w:rPr>
          <w:t>48</w:t>
        </w:r>
        <w:r>
          <w:rPr>
            <w:webHidden/>
          </w:rPr>
          <w:fldChar w:fldCharType="end"/>
        </w:r>
      </w:hyperlink>
    </w:p>
    <w:p w14:paraId="71AED7DA" w14:textId="1D439381"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30" w:history="1">
        <w:r w:rsidRPr="00671238">
          <w:rPr>
            <w:rStyle w:val="a3"/>
            <w:noProof/>
          </w:rPr>
          <w:t>АиФ, 10.09.2025, Сколько будет пенсия, если человек никогда не работал?</w:t>
        </w:r>
        <w:r>
          <w:rPr>
            <w:noProof/>
            <w:webHidden/>
          </w:rPr>
          <w:tab/>
        </w:r>
        <w:r>
          <w:rPr>
            <w:noProof/>
            <w:webHidden/>
          </w:rPr>
          <w:fldChar w:fldCharType="begin"/>
        </w:r>
        <w:r>
          <w:rPr>
            <w:noProof/>
            <w:webHidden/>
          </w:rPr>
          <w:instrText xml:space="preserve"> PAGEREF _Toc208383130 \h </w:instrText>
        </w:r>
        <w:r>
          <w:rPr>
            <w:noProof/>
            <w:webHidden/>
          </w:rPr>
        </w:r>
        <w:r>
          <w:rPr>
            <w:noProof/>
            <w:webHidden/>
          </w:rPr>
          <w:fldChar w:fldCharType="separate"/>
        </w:r>
        <w:r w:rsidR="008456BD">
          <w:rPr>
            <w:noProof/>
            <w:webHidden/>
          </w:rPr>
          <w:t>51</w:t>
        </w:r>
        <w:r>
          <w:rPr>
            <w:noProof/>
            <w:webHidden/>
          </w:rPr>
          <w:fldChar w:fldCharType="end"/>
        </w:r>
      </w:hyperlink>
    </w:p>
    <w:p w14:paraId="5B9BC87F" w14:textId="4176AECB" w:rsidR="00CB688E" w:rsidRDefault="00CB688E">
      <w:pPr>
        <w:pStyle w:val="31"/>
        <w:rPr>
          <w:rFonts w:asciiTheme="minorHAnsi" w:eastAsiaTheme="minorEastAsia" w:hAnsiTheme="minorHAnsi" w:cstheme="minorBidi"/>
          <w:kern w:val="2"/>
          <w14:ligatures w14:val="standardContextual"/>
        </w:rPr>
      </w:pPr>
      <w:hyperlink w:anchor="_Toc208383131" w:history="1">
        <w:r w:rsidRPr="00671238">
          <w:rPr>
            <w:rStyle w:val="a3"/>
          </w:rPr>
          <w:t>В России право на получение пенсии гарантировано каждому гражданину, даже если у него полностью отсутствует официальный трудовой стаж. Для таких людей государство предусмотрело особый вид выплат - социальную пенсию. Какая пенсия положена, если человек никогда не работал - читайте в справке aif.ru.</w:t>
        </w:r>
        <w:r>
          <w:rPr>
            <w:webHidden/>
          </w:rPr>
          <w:tab/>
        </w:r>
        <w:r>
          <w:rPr>
            <w:webHidden/>
          </w:rPr>
          <w:fldChar w:fldCharType="begin"/>
        </w:r>
        <w:r>
          <w:rPr>
            <w:webHidden/>
          </w:rPr>
          <w:instrText xml:space="preserve"> PAGEREF _Toc208383131 \h </w:instrText>
        </w:r>
        <w:r>
          <w:rPr>
            <w:webHidden/>
          </w:rPr>
        </w:r>
        <w:r>
          <w:rPr>
            <w:webHidden/>
          </w:rPr>
          <w:fldChar w:fldCharType="separate"/>
        </w:r>
        <w:r w:rsidR="008456BD">
          <w:rPr>
            <w:webHidden/>
          </w:rPr>
          <w:t>51</w:t>
        </w:r>
        <w:r>
          <w:rPr>
            <w:webHidden/>
          </w:rPr>
          <w:fldChar w:fldCharType="end"/>
        </w:r>
      </w:hyperlink>
    </w:p>
    <w:p w14:paraId="0267852F" w14:textId="3F251F7D"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32" w:history="1">
        <w:r w:rsidRPr="00671238">
          <w:rPr>
            <w:rStyle w:val="a3"/>
            <w:noProof/>
          </w:rPr>
          <w:t>NEWS.ru, 09.09.2025, В Госдуме раскрыли, какие льготы положены предпенсионерам</w:t>
        </w:r>
        <w:r>
          <w:rPr>
            <w:noProof/>
            <w:webHidden/>
          </w:rPr>
          <w:tab/>
        </w:r>
        <w:r>
          <w:rPr>
            <w:noProof/>
            <w:webHidden/>
          </w:rPr>
          <w:fldChar w:fldCharType="begin"/>
        </w:r>
        <w:r>
          <w:rPr>
            <w:noProof/>
            <w:webHidden/>
          </w:rPr>
          <w:instrText xml:space="preserve"> PAGEREF _Toc208383132 \h </w:instrText>
        </w:r>
        <w:r>
          <w:rPr>
            <w:noProof/>
            <w:webHidden/>
          </w:rPr>
        </w:r>
        <w:r>
          <w:rPr>
            <w:noProof/>
            <w:webHidden/>
          </w:rPr>
          <w:fldChar w:fldCharType="separate"/>
        </w:r>
        <w:r w:rsidR="008456BD">
          <w:rPr>
            <w:noProof/>
            <w:webHidden/>
          </w:rPr>
          <w:t>52</w:t>
        </w:r>
        <w:r>
          <w:rPr>
            <w:noProof/>
            <w:webHidden/>
          </w:rPr>
          <w:fldChar w:fldCharType="end"/>
        </w:r>
      </w:hyperlink>
    </w:p>
    <w:p w14:paraId="586D15C5" w14:textId="42B5EC63" w:rsidR="00CB688E" w:rsidRDefault="00CB688E">
      <w:pPr>
        <w:pStyle w:val="31"/>
        <w:rPr>
          <w:rFonts w:asciiTheme="minorHAnsi" w:eastAsiaTheme="minorEastAsia" w:hAnsiTheme="minorHAnsi" w:cstheme="minorBidi"/>
          <w:kern w:val="2"/>
          <w14:ligatures w14:val="standardContextual"/>
        </w:rPr>
      </w:pPr>
      <w:hyperlink w:anchor="_Toc208383133" w:history="1">
        <w:r w:rsidRPr="00671238">
          <w:rPr>
            <w:rStyle w:val="a3"/>
          </w:rPr>
          <w:t>Предпенсионеры имеют право на два оплачиваемых отгула в год для диспансеризации, заявил NEWS.ru депутат Госдумы Алексей Говырин. Он напомнил, что работодателю нельзя увольнять подобных сотрудников или отказывать в найме именно из-за возраста.</w:t>
        </w:r>
        <w:r>
          <w:rPr>
            <w:webHidden/>
          </w:rPr>
          <w:tab/>
        </w:r>
        <w:r>
          <w:rPr>
            <w:webHidden/>
          </w:rPr>
          <w:fldChar w:fldCharType="begin"/>
        </w:r>
        <w:r>
          <w:rPr>
            <w:webHidden/>
          </w:rPr>
          <w:instrText xml:space="preserve"> PAGEREF _Toc208383133 \h </w:instrText>
        </w:r>
        <w:r>
          <w:rPr>
            <w:webHidden/>
          </w:rPr>
        </w:r>
        <w:r>
          <w:rPr>
            <w:webHidden/>
          </w:rPr>
          <w:fldChar w:fldCharType="separate"/>
        </w:r>
        <w:r w:rsidR="008456BD">
          <w:rPr>
            <w:webHidden/>
          </w:rPr>
          <w:t>52</w:t>
        </w:r>
        <w:r>
          <w:rPr>
            <w:webHidden/>
          </w:rPr>
          <w:fldChar w:fldCharType="end"/>
        </w:r>
      </w:hyperlink>
    </w:p>
    <w:p w14:paraId="6BE8FB29" w14:textId="5301BE1F"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34" w:history="1">
        <w:r w:rsidRPr="00671238">
          <w:rPr>
            <w:rStyle w:val="a3"/>
            <w:noProof/>
          </w:rPr>
          <w:t>Лента.ру, 09.09.2025, В Госдуме высказались об идее изменить расчет трудового и страхового стажа</w:t>
        </w:r>
        <w:r>
          <w:rPr>
            <w:noProof/>
            <w:webHidden/>
          </w:rPr>
          <w:tab/>
        </w:r>
        <w:r>
          <w:rPr>
            <w:noProof/>
            <w:webHidden/>
          </w:rPr>
          <w:fldChar w:fldCharType="begin"/>
        </w:r>
        <w:r>
          <w:rPr>
            <w:noProof/>
            <w:webHidden/>
          </w:rPr>
          <w:instrText xml:space="preserve"> PAGEREF _Toc208383134 \h </w:instrText>
        </w:r>
        <w:r>
          <w:rPr>
            <w:noProof/>
            <w:webHidden/>
          </w:rPr>
        </w:r>
        <w:r>
          <w:rPr>
            <w:noProof/>
            <w:webHidden/>
          </w:rPr>
          <w:fldChar w:fldCharType="separate"/>
        </w:r>
        <w:r w:rsidR="008456BD">
          <w:rPr>
            <w:noProof/>
            <w:webHidden/>
          </w:rPr>
          <w:t>53</w:t>
        </w:r>
        <w:r>
          <w:rPr>
            <w:noProof/>
            <w:webHidden/>
          </w:rPr>
          <w:fldChar w:fldCharType="end"/>
        </w:r>
      </w:hyperlink>
    </w:p>
    <w:p w14:paraId="63F84782" w14:textId="41A4DFB6" w:rsidR="00CB688E" w:rsidRDefault="00CB688E">
      <w:pPr>
        <w:pStyle w:val="31"/>
        <w:rPr>
          <w:rFonts w:asciiTheme="minorHAnsi" w:eastAsiaTheme="minorEastAsia" w:hAnsiTheme="minorHAnsi" w:cstheme="minorBidi"/>
          <w:kern w:val="2"/>
          <w14:ligatures w14:val="standardContextual"/>
        </w:rPr>
      </w:pPr>
      <w:hyperlink w:anchor="_Toc208383135" w:history="1">
        <w:r w:rsidRPr="00671238">
          <w:rPr>
            <w:rStyle w:val="a3"/>
          </w:rPr>
          <w:t>Сегодня в России «работа мамой» ценится очень высоко, сказала член комитета Госдумы по труду, социальной политике и делам ветеранов Светлана Бессараб. В беседе с «Лентой.ру» она также высказалась об идее изменить расчет трудового и страхового стажа для матерей.</w:t>
        </w:r>
        <w:r>
          <w:rPr>
            <w:webHidden/>
          </w:rPr>
          <w:tab/>
        </w:r>
        <w:r>
          <w:rPr>
            <w:webHidden/>
          </w:rPr>
          <w:fldChar w:fldCharType="begin"/>
        </w:r>
        <w:r>
          <w:rPr>
            <w:webHidden/>
          </w:rPr>
          <w:instrText xml:space="preserve"> PAGEREF _Toc208383135 \h </w:instrText>
        </w:r>
        <w:r>
          <w:rPr>
            <w:webHidden/>
          </w:rPr>
        </w:r>
        <w:r>
          <w:rPr>
            <w:webHidden/>
          </w:rPr>
          <w:fldChar w:fldCharType="separate"/>
        </w:r>
        <w:r w:rsidR="008456BD">
          <w:rPr>
            <w:webHidden/>
          </w:rPr>
          <w:t>53</w:t>
        </w:r>
        <w:r>
          <w:rPr>
            <w:webHidden/>
          </w:rPr>
          <w:fldChar w:fldCharType="end"/>
        </w:r>
      </w:hyperlink>
    </w:p>
    <w:p w14:paraId="46DC2A8E" w14:textId="117D824A"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36" w:history="1">
        <w:r w:rsidRPr="00671238">
          <w:rPr>
            <w:rStyle w:val="a3"/>
            <w:noProof/>
          </w:rPr>
          <w:t>Общественная служба новостей, 09.09.2025, Глава Союза пенсионеров Рязанский назвал способ повысить пенсии в России</w:t>
        </w:r>
        <w:r>
          <w:rPr>
            <w:noProof/>
            <w:webHidden/>
          </w:rPr>
          <w:tab/>
        </w:r>
        <w:r>
          <w:rPr>
            <w:noProof/>
            <w:webHidden/>
          </w:rPr>
          <w:fldChar w:fldCharType="begin"/>
        </w:r>
        <w:r>
          <w:rPr>
            <w:noProof/>
            <w:webHidden/>
          </w:rPr>
          <w:instrText xml:space="preserve"> PAGEREF _Toc208383136 \h </w:instrText>
        </w:r>
        <w:r>
          <w:rPr>
            <w:noProof/>
            <w:webHidden/>
          </w:rPr>
        </w:r>
        <w:r>
          <w:rPr>
            <w:noProof/>
            <w:webHidden/>
          </w:rPr>
          <w:fldChar w:fldCharType="separate"/>
        </w:r>
        <w:r w:rsidR="008456BD">
          <w:rPr>
            <w:noProof/>
            <w:webHidden/>
          </w:rPr>
          <w:t>54</w:t>
        </w:r>
        <w:r>
          <w:rPr>
            <w:noProof/>
            <w:webHidden/>
          </w:rPr>
          <w:fldChar w:fldCharType="end"/>
        </w:r>
      </w:hyperlink>
    </w:p>
    <w:p w14:paraId="07596BBF" w14:textId="611722DD" w:rsidR="00CB688E" w:rsidRDefault="00CB688E">
      <w:pPr>
        <w:pStyle w:val="31"/>
        <w:rPr>
          <w:rFonts w:asciiTheme="minorHAnsi" w:eastAsiaTheme="minorEastAsia" w:hAnsiTheme="minorHAnsi" w:cstheme="minorBidi"/>
          <w:kern w:val="2"/>
          <w14:ligatures w14:val="standardContextual"/>
        </w:rPr>
      </w:pPr>
      <w:hyperlink w:anchor="_Toc208383137" w:history="1">
        <w:r w:rsidRPr="00671238">
          <w:rPr>
            <w:rStyle w:val="a3"/>
          </w:rPr>
          <w:t>Индексация пенсий каждые три месяца теоретически могла бы смягчить инфляционное давление на пенсионеров, однако на практике такой подход нецелесообразен, считает руководитель Союза пенсионеров России Валерий Рязанский. По его словам, получатели выплат не почувствуют особого эффекта от ежеквартальных прибавок, поскольку их объем будет несущественным, зато для государства это обернется колоссальными затратами на работу счетного аппарата. Об этом, а также о реальном способе повысить пенсии в России, эксперт рассказал Общественной службе новостей.</w:t>
        </w:r>
        <w:r>
          <w:rPr>
            <w:webHidden/>
          </w:rPr>
          <w:tab/>
        </w:r>
        <w:r>
          <w:rPr>
            <w:webHidden/>
          </w:rPr>
          <w:fldChar w:fldCharType="begin"/>
        </w:r>
        <w:r>
          <w:rPr>
            <w:webHidden/>
          </w:rPr>
          <w:instrText xml:space="preserve"> PAGEREF _Toc208383137 \h </w:instrText>
        </w:r>
        <w:r>
          <w:rPr>
            <w:webHidden/>
          </w:rPr>
        </w:r>
        <w:r>
          <w:rPr>
            <w:webHidden/>
          </w:rPr>
          <w:fldChar w:fldCharType="separate"/>
        </w:r>
        <w:r w:rsidR="008456BD">
          <w:rPr>
            <w:webHidden/>
          </w:rPr>
          <w:t>54</w:t>
        </w:r>
        <w:r>
          <w:rPr>
            <w:webHidden/>
          </w:rPr>
          <w:fldChar w:fldCharType="end"/>
        </w:r>
      </w:hyperlink>
    </w:p>
    <w:p w14:paraId="0C872FEB" w14:textId="7C4856BD"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38" w:history="1">
        <w:r w:rsidRPr="00671238">
          <w:rPr>
            <w:rStyle w:val="a3"/>
            <w:noProof/>
          </w:rPr>
          <w:t>Общественная служба новостей, 09.09.2025, Экономист Колташов назвал реальный способ повысить пенсии в России</w:t>
        </w:r>
        <w:r>
          <w:rPr>
            <w:noProof/>
            <w:webHidden/>
          </w:rPr>
          <w:tab/>
        </w:r>
        <w:r>
          <w:rPr>
            <w:noProof/>
            <w:webHidden/>
          </w:rPr>
          <w:fldChar w:fldCharType="begin"/>
        </w:r>
        <w:r>
          <w:rPr>
            <w:noProof/>
            <w:webHidden/>
          </w:rPr>
          <w:instrText xml:space="preserve"> PAGEREF _Toc208383138 \h </w:instrText>
        </w:r>
        <w:r>
          <w:rPr>
            <w:noProof/>
            <w:webHidden/>
          </w:rPr>
        </w:r>
        <w:r>
          <w:rPr>
            <w:noProof/>
            <w:webHidden/>
          </w:rPr>
          <w:fldChar w:fldCharType="separate"/>
        </w:r>
        <w:r w:rsidR="008456BD">
          <w:rPr>
            <w:noProof/>
            <w:webHidden/>
          </w:rPr>
          <w:t>55</w:t>
        </w:r>
        <w:r>
          <w:rPr>
            <w:noProof/>
            <w:webHidden/>
          </w:rPr>
          <w:fldChar w:fldCharType="end"/>
        </w:r>
      </w:hyperlink>
    </w:p>
    <w:p w14:paraId="39460052" w14:textId="4304F041" w:rsidR="00CB688E" w:rsidRDefault="00CB688E">
      <w:pPr>
        <w:pStyle w:val="31"/>
        <w:rPr>
          <w:rFonts w:asciiTheme="minorHAnsi" w:eastAsiaTheme="minorEastAsia" w:hAnsiTheme="minorHAnsi" w:cstheme="minorBidi"/>
          <w:kern w:val="2"/>
          <w14:ligatures w14:val="standardContextual"/>
        </w:rPr>
      </w:pPr>
      <w:hyperlink w:anchor="_Toc208383139" w:history="1">
        <w:r w:rsidRPr="00671238">
          <w:rPr>
            <w:rStyle w:val="a3"/>
          </w:rPr>
          <w:t>Главная проблема российской пенсионной системы заключается в том, что очень много пенсионеров получают выплаты ниже среднего уровня. Регулярной индексацией эту ситуацию не исправить — даже если пересчитывать низкие пенсии каждый квартал с учетом инфляции, они все равно будут оставаться низкими. Чтобы реально повысить размер пенсионных выплат, в стране нужно пересмотреть налоговую политику и увеличить поступления в Социальный фонд — это позволило бы доплачивать к пенсии фиксированную сумму в качестве возврата НДС. Таким мнением с Общественной службой новостей поделился директор Института нового общества, экономист Василий Колташов.</w:t>
        </w:r>
        <w:r>
          <w:rPr>
            <w:webHidden/>
          </w:rPr>
          <w:tab/>
        </w:r>
        <w:r>
          <w:rPr>
            <w:webHidden/>
          </w:rPr>
          <w:fldChar w:fldCharType="begin"/>
        </w:r>
        <w:r>
          <w:rPr>
            <w:webHidden/>
          </w:rPr>
          <w:instrText xml:space="preserve"> PAGEREF _Toc208383139 \h </w:instrText>
        </w:r>
        <w:r>
          <w:rPr>
            <w:webHidden/>
          </w:rPr>
        </w:r>
        <w:r>
          <w:rPr>
            <w:webHidden/>
          </w:rPr>
          <w:fldChar w:fldCharType="separate"/>
        </w:r>
        <w:r w:rsidR="008456BD">
          <w:rPr>
            <w:webHidden/>
          </w:rPr>
          <w:t>55</w:t>
        </w:r>
        <w:r>
          <w:rPr>
            <w:webHidden/>
          </w:rPr>
          <w:fldChar w:fldCharType="end"/>
        </w:r>
      </w:hyperlink>
    </w:p>
    <w:p w14:paraId="4D871B3C" w14:textId="212F3A6B"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40" w:history="1">
        <w:r w:rsidRPr="00671238">
          <w:rPr>
            <w:rStyle w:val="a3"/>
            <w:noProof/>
          </w:rPr>
          <w:t>MoneyTimes.Ru, 09.09.2025, С 1 октября пенсии вырастут: кого ждут повышенные выплаты</w:t>
        </w:r>
        <w:r>
          <w:rPr>
            <w:noProof/>
            <w:webHidden/>
          </w:rPr>
          <w:tab/>
        </w:r>
        <w:r>
          <w:rPr>
            <w:noProof/>
            <w:webHidden/>
          </w:rPr>
          <w:fldChar w:fldCharType="begin"/>
        </w:r>
        <w:r>
          <w:rPr>
            <w:noProof/>
            <w:webHidden/>
          </w:rPr>
          <w:instrText xml:space="preserve"> PAGEREF _Toc208383140 \h </w:instrText>
        </w:r>
        <w:r>
          <w:rPr>
            <w:noProof/>
            <w:webHidden/>
          </w:rPr>
        </w:r>
        <w:r>
          <w:rPr>
            <w:noProof/>
            <w:webHidden/>
          </w:rPr>
          <w:fldChar w:fldCharType="separate"/>
        </w:r>
        <w:r w:rsidR="008456BD">
          <w:rPr>
            <w:noProof/>
            <w:webHidden/>
          </w:rPr>
          <w:t>57</w:t>
        </w:r>
        <w:r>
          <w:rPr>
            <w:noProof/>
            <w:webHidden/>
          </w:rPr>
          <w:fldChar w:fldCharType="end"/>
        </w:r>
      </w:hyperlink>
    </w:p>
    <w:p w14:paraId="532CB7A5" w14:textId="6C4767C2" w:rsidR="00CB688E" w:rsidRDefault="00CB688E">
      <w:pPr>
        <w:pStyle w:val="31"/>
        <w:rPr>
          <w:rFonts w:asciiTheme="minorHAnsi" w:eastAsiaTheme="minorEastAsia" w:hAnsiTheme="minorHAnsi" w:cstheme="minorBidi"/>
          <w:kern w:val="2"/>
          <w14:ligatures w14:val="standardContextual"/>
        </w:rPr>
      </w:pPr>
      <w:hyperlink w:anchor="_Toc208383141" w:history="1">
        <w:r w:rsidRPr="00671238">
          <w:rPr>
            <w:rStyle w:val="a3"/>
          </w:rPr>
          <w:t>В октябре 2025 года ряд российских пенсионеров получит прибавку к своим выплатам. О грядущем повышении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_Toc208383141 \h </w:instrText>
        </w:r>
        <w:r>
          <w:rPr>
            <w:webHidden/>
          </w:rPr>
        </w:r>
        <w:r>
          <w:rPr>
            <w:webHidden/>
          </w:rPr>
          <w:fldChar w:fldCharType="separate"/>
        </w:r>
        <w:r w:rsidR="008456BD">
          <w:rPr>
            <w:webHidden/>
          </w:rPr>
          <w:t>57</w:t>
        </w:r>
        <w:r>
          <w:rPr>
            <w:webHidden/>
          </w:rPr>
          <w:fldChar w:fldCharType="end"/>
        </w:r>
      </w:hyperlink>
    </w:p>
    <w:p w14:paraId="758E0F87" w14:textId="4967AE4A"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42" w:history="1">
        <w:r w:rsidRPr="00671238">
          <w:rPr>
            <w:rStyle w:val="a3"/>
            <w:noProof/>
          </w:rPr>
          <w:t>1RRE.RU, 09.09.2025, Пенсионерам РФ старше 80 лет увеличат выплаты с октября 2025 года</w:t>
        </w:r>
        <w:r>
          <w:rPr>
            <w:noProof/>
            <w:webHidden/>
          </w:rPr>
          <w:tab/>
        </w:r>
        <w:r>
          <w:rPr>
            <w:noProof/>
            <w:webHidden/>
          </w:rPr>
          <w:fldChar w:fldCharType="begin"/>
        </w:r>
        <w:r>
          <w:rPr>
            <w:noProof/>
            <w:webHidden/>
          </w:rPr>
          <w:instrText xml:space="preserve"> PAGEREF _Toc208383142 \h </w:instrText>
        </w:r>
        <w:r>
          <w:rPr>
            <w:noProof/>
            <w:webHidden/>
          </w:rPr>
        </w:r>
        <w:r>
          <w:rPr>
            <w:noProof/>
            <w:webHidden/>
          </w:rPr>
          <w:fldChar w:fldCharType="separate"/>
        </w:r>
        <w:r w:rsidR="008456BD">
          <w:rPr>
            <w:noProof/>
            <w:webHidden/>
          </w:rPr>
          <w:t>58</w:t>
        </w:r>
        <w:r>
          <w:rPr>
            <w:noProof/>
            <w:webHidden/>
          </w:rPr>
          <w:fldChar w:fldCharType="end"/>
        </w:r>
      </w:hyperlink>
    </w:p>
    <w:p w14:paraId="65F69F08" w14:textId="007DB734" w:rsidR="00CB688E" w:rsidRDefault="00CB688E">
      <w:pPr>
        <w:pStyle w:val="31"/>
        <w:rPr>
          <w:rFonts w:asciiTheme="minorHAnsi" w:eastAsiaTheme="minorEastAsia" w:hAnsiTheme="minorHAnsi" w:cstheme="minorBidi"/>
          <w:kern w:val="2"/>
          <w14:ligatures w14:val="standardContextual"/>
        </w:rPr>
      </w:pPr>
      <w:hyperlink w:anchor="_Toc208383143" w:history="1">
        <w:r w:rsidRPr="00671238">
          <w:rPr>
            <w:rStyle w:val="a3"/>
          </w:rPr>
          <w:t>Игорь Балынин, доцент Финансового университета при правительстве России, сообщил, что с октября 2025 года страховые пенсии по старости для граждан России, достигнувших 80-летнего возраста, увеличатся на 10,2 тысячи рублей. Он пояснил, что это повышение включает фиксированную выплату в размере 8,9 тысячи рублей и доплату за уход в размере 1,3 тысячи рублей. Таким образом, если в сентябре пенсионер получал около 37 тысяч рублей, то начиная с октября его пенсия превысит 47 тысяч рублей. Об этом пишет 1RRE.RU</w:t>
        </w:r>
        <w:r>
          <w:rPr>
            <w:webHidden/>
          </w:rPr>
          <w:tab/>
        </w:r>
        <w:r>
          <w:rPr>
            <w:webHidden/>
          </w:rPr>
          <w:fldChar w:fldCharType="begin"/>
        </w:r>
        <w:r>
          <w:rPr>
            <w:webHidden/>
          </w:rPr>
          <w:instrText xml:space="preserve"> PAGEREF _Toc208383143 \h </w:instrText>
        </w:r>
        <w:r>
          <w:rPr>
            <w:webHidden/>
          </w:rPr>
        </w:r>
        <w:r>
          <w:rPr>
            <w:webHidden/>
          </w:rPr>
          <w:fldChar w:fldCharType="separate"/>
        </w:r>
        <w:r w:rsidR="008456BD">
          <w:rPr>
            <w:webHidden/>
          </w:rPr>
          <w:t>58</w:t>
        </w:r>
        <w:r>
          <w:rPr>
            <w:webHidden/>
          </w:rPr>
          <w:fldChar w:fldCharType="end"/>
        </w:r>
      </w:hyperlink>
    </w:p>
    <w:p w14:paraId="413FF2D0" w14:textId="35B797DA"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44" w:history="1">
        <w:r w:rsidRPr="00671238">
          <w:rPr>
            <w:rStyle w:val="a3"/>
            <w:noProof/>
          </w:rPr>
          <w:t>Экология Севера, 09.09.2025, Пенсии многодетным матерям увеличат: с 2026 года в стаж зачтут все годы ухода за детьми</w:t>
        </w:r>
        <w:r>
          <w:rPr>
            <w:noProof/>
            <w:webHidden/>
          </w:rPr>
          <w:tab/>
        </w:r>
        <w:r>
          <w:rPr>
            <w:noProof/>
            <w:webHidden/>
          </w:rPr>
          <w:fldChar w:fldCharType="begin"/>
        </w:r>
        <w:r>
          <w:rPr>
            <w:noProof/>
            <w:webHidden/>
          </w:rPr>
          <w:instrText xml:space="preserve"> PAGEREF _Toc208383144 \h </w:instrText>
        </w:r>
        <w:r>
          <w:rPr>
            <w:noProof/>
            <w:webHidden/>
          </w:rPr>
        </w:r>
        <w:r>
          <w:rPr>
            <w:noProof/>
            <w:webHidden/>
          </w:rPr>
          <w:fldChar w:fldCharType="separate"/>
        </w:r>
        <w:r w:rsidR="008456BD">
          <w:rPr>
            <w:noProof/>
            <w:webHidden/>
          </w:rPr>
          <w:t>59</w:t>
        </w:r>
        <w:r>
          <w:rPr>
            <w:noProof/>
            <w:webHidden/>
          </w:rPr>
          <w:fldChar w:fldCharType="end"/>
        </w:r>
      </w:hyperlink>
    </w:p>
    <w:p w14:paraId="4D52E789" w14:textId="1B7A9C04" w:rsidR="00CB688E" w:rsidRDefault="00CB688E">
      <w:pPr>
        <w:pStyle w:val="31"/>
        <w:rPr>
          <w:rFonts w:asciiTheme="minorHAnsi" w:eastAsiaTheme="minorEastAsia" w:hAnsiTheme="minorHAnsi" w:cstheme="minorBidi"/>
          <w:kern w:val="2"/>
          <w14:ligatures w14:val="standardContextual"/>
        </w:rPr>
      </w:pPr>
      <w:hyperlink w:anchor="_Toc208383145" w:history="1">
        <w:r w:rsidRPr="00671238">
          <w:rPr>
            <w:rStyle w:val="a3"/>
          </w:rPr>
          <w:t>С 1 января 2026 года в России изменится порядок расчёта пенсионного стажа для родителей, которые ухаживали за детьми. По поручению Президента РФ Минтруд подготовил поправки в законодательство, отменяющие действующие ограничения.</w:t>
        </w:r>
        <w:r>
          <w:rPr>
            <w:webHidden/>
          </w:rPr>
          <w:tab/>
        </w:r>
        <w:r>
          <w:rPr>
            <w:webHidden/>
          </w:rPr>
          <w:fldChar w:fldCharType="begin"/>
        </w:r>
        <w:r>
          <w:rPr>
            <w:webHidden/>
          </w:rPr>
          <w:instrText xml:space="preserve"> PAGEREF _Toc208383145 \h </w:instrText>
        </w:r>
        <w:r>
          <w:rPr>
            <w:webHidden/>
          </w:rPr>
        </w:r>
        <w:r>
          <w:rPr>
            <w:webHidden/>
          </w:rPr>
          <w:fldChar w:fldCharType="separate"/>
        </w:r>
        <w:r w:rsidR="008456BD">
          <w:rPr>
            <w:webHidden/>
          </w:rPr>
          <w:t>59</w:t>
        </w:r>
        <w:r>
          <w:rPr>
            <w:webHidden/>
          </w:rPr>
          <w:fldChar w:fldCharType="end"/>
        </w:r>
      </w:hyperlink>
    </w:p>
    <w:p w14:paraId="008941AC" w14:textId="65B4C902"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46" w:history="1">
        <w:r w:rsidRPr="00671238">
          <w:rPr>
            <w:rStyle w:val="a3"/>
            <w:noProof/>
          </w:rPr>
          <w:t>Экология Севера, 09.09.2025, Прибавка без заявлений и походов по кабинетам: кто получит её уже в октябре</w:t>
        </w:r>
        <w:r>
          <w:rPr>
            <w:noProof/>
            <w:webHidden/>
          </w:rPr>
          <w:tab/>
        </w:r>
        <w:r>
          <w:rPr>
            <w:noProof/>
            <w:webHidden/>
          </w:rPr>
          <w:fldChar w:fldCharType="begin"/>
        </w:r>
        <w:r>
          <w:rPr>
            <w:noProof/>
            <w:webHidden/>
          </w:rPr>
          <w:instrText xml:space="preserve"> PAGEREF _Toc208383146 \h </w:instrText>
        </w:r>
        <w:r>
          <w:rPr>
            <w:noProof/>
            <w:webHidden/>
          </w:rPr>
        </w:r>
        <w:r>
          <w:rPr>
            <w:noProof/>
            <w:webHidden/>
          </w:rPr>
          <w:fldChar w:fldCharType="separate"/>
        </w:r>
        <w:r w:rsidR="008456BD">
          <w:rPr>
            <w:noProof/>
            <w:webHidden/>
          </w:rPr>
          <w:t>59</w:t>
        </w:r>
        <w:r>
          <w:rPr>
            <w:noProof/>
            <w:webHidden/>
          </w:rPr>
          <w:fldChar w:fldCharType="end"/>
        </w:r>
      </w:hyperlink>
    </w:p>
    <w:p w14:paraId="2CA9213A" w14:textId="3133F9B0" w:rsidR="00CB688E" w:rsidRDefault="00CB688E">
      <w:pPr>
        <w:pStyle w:val="31"/>
        <w:rPr>
          <w:rFonts w:asciiTheme="minorHAnsi" w:eastAsiaTheme="minorEastAsia" w:hAnsiTheme="minorHAnsi" w:cstheme="minorBidi"/>
          <w:kern w:val="2"/>
          <w14:ligatures w14:val="standardContextual"/>
        </w:rPr>
      </w:pPr>
      <w:hyperlink w:anchor="_Toc208383147" w:history="1">
        <w:r w:rsidRPr="00671238">
          <w:rPr>
            <w:rStyle w:val="a3"/>
          </w:rPr>
          <w:t>Каждый год в России происходит несколько волн повышения пенсионных выплат для разных категорий граждан. Осенью традиционно прибавку получают сразу несколько групп пенсионеров. В октябре 2025 года изменения затронут тех, кто перешагнул важный возрастной рубеж - 80 лет, а также получателей военных и силовых пенсий.</w:t>
        </w:r>
        <w:r>
          <w:rPr>
            <w:webHidden/>
          </w:rPr>
          <w:tab/>
        </w:r>
        <w:r>
          <w:rPr>
            <w:webHidden/>
          </w:rPr>
          <w:fldChar w:fldCharType="begin"/>
        </w:r>
        <w:r>
          <w:rPr>
            <w:webHidden/>
          </w:rPr>
          <w:instrText xml:space="preserve"> PAGEREF _Toc208383147 \h </w:instrText>
        </w:r>
        <w:r>
          <w:rPr>
            <w:webHidden/>
          </w:rPr>
        </w:r>
        <w:r>
          <w:rPr>
            <w:webHidden/>
          </w:rPr>
          <w:fldChar w:fldCharType="separate"/>
        </w:r>
        <w:r w:rsidR="008456BD">
          <w:rPr>
            <w:webHidden/>
          </w:rPr>
          <w:t>59</w:t>
        </w:r>
        <w:r>
          <w:rPr>
            <w:webHidden/>
          </w:rPr>
          <w:fldChar w:fldCharType="end"/>
        </w:r>
      </w:hyperlink>
    </w:p>
    <w:p w14:paraId="6F6C7B52" w14:textId="1102AB4C"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48" w:history="1">
        <w:r w:rsidRPr="00671238">
          <w:rPr>
            <w:rStyle w:val="a3"/>
            <w:noProof/>
          </w:rPr>
          <w:t>Дни.ру, 09.09.2025, Какую пенсию будут получать россияне, которые никогда не работали?</w:t>
        </w:r>
        <w:r>
          <w:rPr>
            <w:noProof/>
            <w:webHidden/>
          </w:rPr>
          <w:tab/>
        </w:r>
        <w:r>
          <w:rPr>
            <w:noProof/>
            <w:webHidden/>
          </w:rPr>
          <w:fldChar w:fldCharType="begin"/>
        </w:r>
        <w:r>
          <w:rPr>
            <w:noProof/>
            <w:webHidden/>
          </w:rPr>
          <w:instrText xml:space="preserve"> PAGEREF _Toc208383148 \h </w:instrText>
        </w:r>
        <w:r>
          <w:rPr>
            <w:noProof/>
            <w:webHidden/>
          </w:rPr>
        </w:r>
        <w:r>
          <w:rPr>
            <w:noProof/>
            <w:webHidden/>
          </w:rPr>
          <w:fldChar w:fldCharType="separate"/>
        </w:r>
        <w:r w:rsidR="008456BD">
          <w:rPr>
            <w:noProof/>
            <w:webHidden/>
          </w:rPr>
          <w:t>61</w:t>
        </w:r>
        <w:r>
          <w:rPr>
            <w:noProof/>
            <w:webHidden/>
          </w:rPr>
          <w:fldChar w:fldCharType="end"/>
        </w:r>
      </w:hyperlink>
    </w:p>
    <w:p w14:paraId="2FC3E88C" w14:textId="70C52250" w:rsidR="00CB688E" w:rsidRDefault="00CB688E">
      <w:pPr>
        <w:pStyle w:val="31"/>
        <w:rPr>
          <w:rFonts w:asciiTheme="minorHAnsi" w:eastAsiaTheme="minorEastAsia" w:hAnsiTheme="minorHAnsi" w:cstheme="minorBidi"/>
          <w:kern w:val="2"/>
          <w14:ligatures w14:val="standardContextual"/>
        </w:rPr>
      </w:pPr>
      <w:hyperlink w:anchor="_Toc208383149" w:history="1">
        <w:r w:rsidRPr="00671238">
          <w:rPr>
            <w:rStyle w:val="a3"/>
          </w:rPr>
          <w:t>Социальная пенсия в России остается важным механизмом поддержки граждан, которые по разным причинам не смогли накопить достаточно трудового стажа или пенсионных баллов для получения страховой пенсии. Узнайте, какую пенсию получат граждане, которые никогда не работали.</w:t>
        </w:r>
        <w:r>
          <w:rPr>
            <w:webHidden/>
          </w:rPr>
          <w:tab/>
        </w:r>
        <w:r>
          <w:rPr>
            <w:webHidden/>
          </w:rPr>
          <w:fldChar w:fldCharType="begin"/>
        </w:r>
        <w:r>
          <w:rPr>
            <w:webHidden/>
          </w:rPr>
          <w:instrText xml:space="preserve"> PAGEREF _Toc208383149 \h </w:instrText>
        </w:r>
        <w:r>
          <w:rPr>
            <w:webHidden/>
          </w:rPr>
        </w:r>
        <w:r>
          <w:rPr>
            <w:webHidden/>
          </w:rPr>
          <w:fldChar w:fldCharType="separate"/>
        </w:r>
        <w:r w:rsidR="008456BD">
          <w:rPr>
            <w:webHidden/>
          </w:rPr>
          <w:t>61</w:t>
        </w:r>
        <w:r>
          <w:rPr>
            <w:webHidden/>
          </w:rPr>
          <w:fldChar w:fldCharType="end"/>
        </w:r>
      </w:hyperlink>
    </w:p>
    <w:p w14:paraId="09BD0660" w14:textId="1B38E1D9"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50" w:history="1">
        <w:r w:rsidRPr="00671238">
          <w:rPr>
            <w:rStyle w:val="a3"/>
            <w:noProof/>
          </w:rPr>
          <w:t>PRIMPRESS, 09.09.2025, Пенсионерам старше 55 и 60 лет нужно срочно обратиться в соцзащиту за выплатой</w:t>
        </w:r>
        <w:r>
          <w:rPr>
            <w:noProof/>
            <w:webHidden/>
          </w:rPr>
          <w:tab/>
        </w:r>
        <w:r>
          <w:rPr>
            <w:noProof/>
            <w:webHidden/>
          </w:rPr>
          <w:fldChar w:fldCharType="begin"/>
        </w:r>
        <w:r>
          <w:rPr>
            <w:noProof/>
            <w:webHidden/>
          </w:rPr>
          <w:instrText xml:space="preserve"> PAGEREF _Toc208383150 \h </w:instrText>
        </w:r>
        <w:r>
          <w:rPr>
            <w:noProof/>
            <w:webHidden/>
          </w:rPr>
        </w:r>
        <w:r>
          <w:rPr>
            <w:noProof/>
            <w:webHidden/>
          </w:rPr>
          <w:fldChar w:fldCharType="separate"/>
        </w:r>
        <w:r w:rsidR="008456BD">
          <w:rPr>
            <w:noProof/>
            <w:webHidden/>
          </w:rPr>
          <w:t>62</w:t>
        </w:r>
        <w:r>
          <w:rPr>
            <w:noProof/>
            <w:webHidden/>
          </w:rPr>
          <w:fldChar w:fldCharType="end"/>
        </w:r>
      </w:hyperlink>
    </w:p>
    <w:p w14:paraId="33AA373D" w14:textId="7255D2EC" w:rsidR="00CB688E" w:rsidRDefault="00CB688E">
      <w:pPr>
        <w:pStyle w:val="31"/>
        <w:rPr>
          <w:rFonts w:asciiTheme="minorHAnsi" w:eastAsiaTheme="minorEastAsia" w:hAnsiTheme="minorHAnsi" w:cstheme="minorBidi"/>
          <w:kern w:val="2"/>
          <w14:ligatures w14:val="standardContextual"/>
        </w:rPr>
      </w:pPr>
      <w:hyperlink w:anchor="_Toc208383151" w:history="1">
        <w:r w:rsidRPr="00671238">
          <w:rPr>
            <w:rStyle w:val="a3"/>
          </w:rPr>
          <w:t>Российским пенсионерам сообщили о различных выплатах и льготах, которые можно оформить даже без наличия специального статуса. Такие меры поддержки рекомендуется оформить как можно скорее, чтобы они начали действовать уже до конца текущего года, сообщает PRIMPRESS.</w:t>
        </w:r>
        <w:r>
          <w:rPr>
            <w:webHidden/>
          </w:rPr>
          <w:tab/>
        </w:r>
        <w:r>
          <w:rPr>
            <w:webHidden/>
          </w:rPr>
          <w:fldChar w:fldCharType="begin"/>
        </w:r>
        <w:r>
          <w:rPr>
            <w:webHidden/>
          </w:rPr>
          <w:instrText xml:space="preserve"> PAGEREF _Toc208383151 \h </w:instrText>
        </w:r>
        <w:r>
          <w:rPr>
            <w:webHidden/>
          </w:rPr>
        </w:r>
        <w:r>
          <w:rPr>
            <w:webHidden/>
          </w:rPr>
          <w:fldChar w:fldCharType="separate"/>
        </w:r>
        <w:r w:rsidR="008456BD">
          <w:rPr>
            <w:webHidden/>
          </w:rPr>
          <w:t>62</w:t>
        </w:r>
        <w:r>
          <w:rPr>
            <w:webHidden/>
          </w:rPr>
          <w:fldChar w:fldCharType="end"/>
        </w:r>
      </w:hyperlink>
    </w:p>
    <w:p w14:paraId="2415F900" w14:textId="77A38373"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52" w:history="1">
        <w:r w:rsidRPr="00671238">
          <w:rPr>
            <w:rStyle w:val="a3"/>
            <w:noProof/>
            <w:lang w:val="en-US"/>
          </w:rPr>
          <w:t>PRIMPRESS</w:t>
        </w:r>
        <w:r w:rsidRPr="00671238">
          <w:rPr>
            <w:rStyle w:val="a3"/>
            <w:noProof/>
          </w:rPr>
          <w:t>, 09.09.2025, Новая льгота вводится с 10 сентября для всех пенсионеров с советским прошлым</w:t>
        </w:r>
        <w:r>
          <w:rPr>
            <w:noProof/>
            <w:webHidden/>
          </w:rPr>
          <w:tab/>
        </w:r>
        <w:r>
          <w:rPr>
            <w:noProof/>
            <w:webHidden/>
          </w:rPr>
          <w:fldChar w:fldCharType="begin"/>
        </w:r>
        <w:r>
          <w:rPr>
            <w:noProof/>
            <w:webHidden/>
          </w:rPr>
          <w:instrText xml:space="preserve"> PAGEREF _Toc208383152 \h </w:instrText>
        </w:r>
        <w:r>
          <w:rPr>
            <w:noProof/>
            <w:webHidden/>
          </w:rPr>
        </w:r>
        <w:r>
          <w:rPr>
            <w:noProof/>
            <w:webHidden/>
          </w:rPr>
          <w:fldChar w:fldCharType="separate"/>
        </w:r>
        <w:r w:rsidR="008456BD">
          <w:rPr>
            <w:noProof/>
            <w:webHidden/>
          </w:rPr>
          <w:t>63</w:t>
        </w:r>
        <w:r>
          <w:rPr>
            <w:noProof/>
            <w:webHidden/>
          </w:rPr>
          <w:fldChar w:fldCharType="end"/>
        </w:r>
      </w:hyperlink>
    </w:p>
    <w:p w14:paraId="79FE46AB" w14:textId="5661D4FF" w:rsidR="00CB688E" w:rsidRDefault="00CB688E">
      <w:pPr>
        <w:pStyle w:val="31"/>
        <w:rPr>
          <w:rFonts w:asciiTheme="minorHAnsi" w:eastAsiaTheme="minorEastAsia" w:hAnsiTheme="minorHAnsi" w:cstheme="minorBidi"/>
          <w:kern w:val="2"/>
          <w14:ligatures w14:val="standardContextual"/>
        </w:rPr>
      </w:pPr>
      <w:hyperlink w:anchor="_Toc208383153" w:history="1">
        <w:r w:rsidRPr="00671238">
          <w:rPr>
            <w:rStyle w:val="a3"/>
          </w:rPr>
          <w:t xml:space="preserve">Пенсионерам, имеющим стаж работы в советский период, сообщили о новом важном преимуществе. Такой стаж может стать основанием для увеличения размера пенсии. В последнее время все больше судов в различных регионах принимают решения в пользу пожилых граждан по этому вопросу. Об этом рассказала пенсионный эксперт Анастасия Киреева, сообщает </w:t>
        </w:r>
        <w:r w:rsidRPr="00671238">
          <w:rPr>
            <w:rStyle w:val="a3"/>
            <w:lang w:val="en-US"/>
          </w:rPr>
          <w:t>PRIMPRESS</w:t>
        </w:r>
        <w:r w:rsidRPr="00671238">
          <w:rPr>
            <w:rStyle w:val="a3"/>
          </w:rPr>
          <w:t>.</w:t>
        </w:r>
        <w:r>
          <w:rPr>
            <w:webHidden/>
          </w:rPr>
          <w:tab/>
        </w:r>
        <w:r>
          <w:rPr>
            <w:webHidden/>
          </w:rPr>
          <w:fldChar w:fldCharType="begin"/>
        </w:r>
        <w:r>
          <w:rPr>
            <w:webHidden/>
          </w:rPr>
          <w:instrText xml:space="preserve"> PAGEREF _Toc208383153 \h </w:instrText>
        </w:r>
        <w:r>
          <w:rPr>
            <w:webHidden/>
          </w:rPr>
        </w:r>
        <w:r>
          <w:rPr>
            <w:webHidden/>
          </w:rPr>
          <w:fldChar w:fldCharType="separate"/>
        </w:r>
        <w:r w:rsidR="008456BD">
          <w:rPr>
            <w:webHidden/>
          </w:rPr>
          <w:t>63</w:t>
        </w:r>
        <w:r>
          <w:rPr>
            <w:webHidden/>
          </w:rPr>
          <w:fldChar w:fldCharType="end"/>
        </w:r>
      </w:hyperlink>
    </w:p>
    <w:p w14:paraId="2AEA0DE0" w14:textId="497EFC92"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54" w:history="1">
        <w:r w:rsidRPr="00671238">
          <w:rPr>
            <w:rStyle w:val="a3"/>
            <w:noProof/>
          </w:rPr>
          <w:t>Свободная пресса, 09.09.2025, "Не индексами едиными": как на самом деле можно поднять пенсии в России</w:t>
        </w:r>
        <w:r>
          <w:rPr>
            <w:noProof/>
            <w:webHidden/>
          </w:rPr>
          <w:tab/>
        </w:r>
        <w:r>
          <w:rPr>
            <w:noProof/>
            <w:webHidden/>
          </w:rPr>
          <w:fldChar w:fldCharType="begin"/>
        </w:r>
        <w:r>
          <w:rPr>
            <w:noProof/>
            <w:webHidden/>
          </w:rPr>
          <w:instrText xml:space="preserve"> PAGEREF _Toc208383154 \h </w:instrText>
        </w:r>
        <w:r>
          <w:rPr>
            <w:noProof/>
            <w:webHidden/>
          </w:rPr>
        </w:r>
        <w:r>
          <w:rPr>
            <w:noProof/>
            <w:webHidden/>
          </w:rPr>
          <w:fldChar w:fldCharType="separate"/>
        </w:r>
        <w:r w:rsidR="008456BD">
          <w:rPr>
            <w:noProof/>
            <w:webHidden/>
          </w:rPr>
          <w:t>63</w:t>
        </w:r>
        <w:r>
          <w:rPr>
            <w:noProof/>
            <w:webHidden/>
          </w:rPr>
          <w:fldChar w:fldCharType="end"/>
        </w:r>
      </w:hyperlink>
    </w:p>
    <w:p w14:paraId="702318AC" w14:textId="160B7B38" w:rsidR="00CB688E" w:rsidRDefault="00CB688E">
      <w:pPr>
        <w:pStyle w:val="31"/>
        <w:rPr>
          <w:rFonts w:asciiTheme="minorHAnsi" w:eastAsiaTheme="minorEastAsia" w:hAnsiTheme="minorHAnsi" w:cstheme="minorBidi"/>
          <w:kern w:val="2"/>
          <w14:ligatures w14:val="standardContextual"/>
        </w:rPr>
      </w:pPr>
      <w:hyperlink w:anchor="_Toc208383155" w:history="1">
        <w:r w:rsidRPr="00671238">
          <w:rPr>
            <w:rStyle w:val="a3"/>
          </w:rPr>
          <w:t>Предложения о том, чтобы индексировать пенсии чаще, чем раз в год, звучат регулярно. Недавно лидер "Справедливой России" Сергей Миронов предложил повышать выплаты ежеквартально - в зависимости от роста цен и тарифов. Казалось бы, хорошая идея: инфляция не ждёт, цены растут постоянно, а значит, и пенсия должна расти вместе с ними.</w:t>
        </w:r>
        <w:r>
          <w:rPr>
            <w:webHidden/>
          </w:rPr>
          <w:tab/>
        </w:r>
        <w:r>
          <w:rPr>
            <w:webHidden/>
          </w:rPr>
          <w:fldChar w:fldCharType="begin"/>
        </w:r>
        <w:r>
          <w:rPr>
            <w:webHidden/>
          </w:rPr>
          <w:instrText xml:space="preserve"> PAGEREF _Toc208383155 \h </w:instrText>
        </w:r>
        <w:r>
          <w:rPr>
            <w:webHidden/>
          </w:rPr>
        </w:r>
        <w:r>
          <w:rPr>
            <w:webHidden/>
          </w:rPr>
          <w:fldChar w:fldCharType="separate"/>
        </w:r>
        <w:r w:rsidR="008456BD">
          <w:rPr>
            <w:webHidden/>
          </w:rPr>
          <w:t>63</w:t>
        </w:r>
        <w:r>
          <w:rPr>
            <w:webHidden/>
          </w:rPr>
          <w:fldChar w:fldCharType="end"/>
        </w:r>
      </w:hyperlink>
    </w:p>
    <w:p w14:paraId="0D767792" w14:textId="234B5E5B"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56" w:history="1">
        <w:r w:rsidRPr="00671238">
          <w:rPr>
            <w:rStyle w:val="a3"/>
            <w:noProof/>
          </w:rPr>
          <w:t>Главбух, 09.09.2025, Самозанятые смогут добровольно платить взносы на пенсию</w:t>
        </w:r>
        <w:r>
          <w:rPr>
            <w:noProof/>
            <w:webHidden/>
          </w:rPr>
          <w:tab/>
        </w:r>
        <w:r>
          <w:rPr>
            <w:noProof/>
            <w:webHidden/>
          </w:rPr>
          <w:fldChar w:fldCharType="begin"/>
        </w:r>
        <w:r>
          <w:rPr>
            <w:noProof/>
            <w:webHidden/>
          </w:rPr>
          <w:instrText xml:space="preserve"> PAGEREF _Toc208383156 \h </w:instrText>
        </w:r>
        <w:r>
          <w:rPr>
            <w:noProof/>
            <w:webHidden/>
          </w:rPr>
        </w:r>
        <w:r>
          <w:rPr>
            <w:noProof/>
            <w:webHidden/>
          </w:rPr>
          <w:fldChar w:fldCharType="separate"/>
        </w:r>
        <w:r w:rsidR="008456BD">
          <w:rPr>
            <w:noProof/>
            <w:webHidden/>
          </w:rPr>
          <w:t>65</w:t>
        </w:r>
        <w:r>
          <w:rPr>
            <w:noProof/>
            <w:webHidden/>
          </w:rPr>
          <w:fldChar w:fldCharType="end"/>
        </w:r>
      </w:hyperlink>
    </w:p>
    <w:p w14:paraId="14D5E3E6" w14:textId="5D2B35D9" w:rsidR="00CB688E" w:rsidRDefault="00CB688E">
      <w:pPr>
        <w:pStyle w:val="31"/>
        <w:rPr>
          <w:rFonts w:asciiTheme="minorHAnsi" w:eastAsiaTheme="minorEastAsia" w:hAnsiTheme="minorHAnsi" w:cstheme="minorBidi"/>
          <w:kern w:val="2"/>
          <w14:ligatures w14:val="standardContextual"/>
        </w:rPr>
      </w:pPr>
      <w:hyperlink w:anchor="_Toc208383157" w:history="1">
        <w:r w:rsidRPr="00671238">
          <w:rPr>
            <w:rStyle w:val="a3"/>
          </w:rPr>
          <w:t>Самозанятые граждане могут добровольно уплачивать страховые взносы на обязательное пенсионное страхование через приложение «Мой налог», напомнила ФНС.</w:t>
        </w:r>
        <w:r>
          <w:rPr>
            <w:webHidden/>
          </w:rPr>
          <w:tab/>
        </w:r>
        <w:r>
          <w:rPr>
            <w:webHidden/>
          </w:rPr>
          <w:fldChar w:fldCharType="begin"/>
        </w:r>
        <w:r>
          <w:rPr>
            <w:webHidden/>
          </w:rPr>
          <w:instrText xml:space="preserve"> PAGEREF _Toc208383157 \h </w:instrText>
        </w:r>
        <w:r>
          <w:rPr>
            <w:webHidden/>
          </w:rPr>
        </w:r>
        <w:r>
          <w:rPr>
            <w:webHidden/>
          </w:rPr>
          <w:fldChar w:fldCharType="separate"/>
        </w:r>
        <w:r w:rsidR="008456BD">
          <w:rPr>
            <w:webHidden/>
          </w:rPr>
          <w:t>65</w:t>
        </w:r>
        <w:r>
          <w:rPr>
            <w:webHidden/>
          </w:rPr>
          <w:fldChar w:fldCharType="end"/>
        </w:r>
      </w:hyperlink>
    </w:p>
    <w:p w14:paraId="6C94A972" w14:textId="5143FCE5"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58" w:history="1">
        <w:r w:rsidRPr="00671238">
          <w:rPr>
            <w:rStyle w:val="a3"/>
            <w:noProof/>
          </w:rPr>
          <w:t>Главбух, 09.09.2025, СФР позволит гражданам корректировать данные о стаже для пенсионных доплат</w:t>
        </w:r>
        <w:r>
          <w:rPr>
            <w:noProof/>
            <w:webHidden/>
          </w:rPr>
          <w:tab/>
        </w:r>
        <w:r>
          <w:rPr>
            <w:noProof/>
            <w:webHidden/>
          </w:rPr>
          <w:fldChar w:fldCharType="begin"/>
        </w:r>
        <w:r>
          <w:rPr>
            <w:noProof/>
            <w:webHidden/>
          </w:rPr>
          <w:instrText xml:space="preserve"> PAGEREF _Toc208383158 \h </w:instrText>
        </w:r>
        <w:r>
          <w:rPr>
            <w:noProof/>
            <w:webHidden/>
          </w:rPr>
        </w:r>
        <w:r>
          <w:rPr>
            <w:noProof/>
            <w:webHidden/>
          </w:rPr>
          <w:fldChar w:fldCharType="separate"/>
        </w:r>
        <w:r w:rsidR="008456BD">
          <w:rPr>
            <w:noProof/>
            <w:webHidden/>
          </w:rPr>
          <w:t>65</w:t>
        </w:r>
        <w:r>
          <w:rPr>
            <w:noProof/>
            <w:webHidden/>
          </w:rPr>
          <w:fldChar w:fldCharType="end"/>
        </w:r>
      </w:hyperlink>
    </w:p>
    <w:p w14:paraId="1E3571C7" w14:textId="7E250967" w:rsidR="00CB688E" w:rsidRDefault="00CB688E">
      <w:pPr>
        <w:pStyle w:val="31"/>
        <w:rPr>
          <w:rFonts w:asciiTheme="minorHAnsi" w:eastAsiaTheme="minorEastAsia" w:hAnsiTheme="minorHAnsi" w:cstheme="minorBidi"/>
          <w:kern w:val="2"/>
          <w14:ligatures w14:val="standardContextual"/>
        </w:rPr>
      </w:pPr>
      <w:hyperlink w:anchor="_Toc208383159" w:history="1">
        <w:r w:rsidRPr="00671238">
          <w:rPr>
            <w:rStyle w:val="a3"/>
          </w:rPr>
          <w:t>Соцфонд расширит список сведений персонифицированного учета, которые можно исправить по заявлению. Законопроект № 159985 опубликован на Едином портале проектов.</w:t>
        </w:r>
        <w:r>
          <w:rPr>
            <w:webHidden/>
          </w:rPr>
          <w:tab/>
        </w:r>
        <w:r>
          <w:rPr>
            <w:webHidden/>
          </w:rPr>
          <w:fldChar w:fldCharType="begin"/>
        </w:r>
        <w:r>
          <w:rPr>
            <w:webHidden/>
          </w:rPr>
          <w:instrText xml:space="preserve"> PAGEREF _Toc208383159 \h </w:instrText>
        </w:r>
        <w:r>
          <w:rPr>
            <w:webHidden/>
          </w:rPr>
        </w:r>
        <w:r>
          <w:rPr>
            <w:webHidden/>
          </w:rPr>
          <w:fldChar w:fldCharType="separate"/>
        </w:r>
        <w:r w:rsidR="008456BD">
          <w:rPr>
            <w:webHidden/>
          </w:rPr>
          <w:t>65</w:t>
        </w:r>
        <w:r>
          <w:rPr>
            <w:webHidden/>
          </w:rPr>
          <w:fldChar w:fldCharType="end"/>
        </w:r>
      </w:hyperlink>
    </w:p>
    <w:p w14:paraId="035AA069" w14:textId="478C3F6C"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60" w:history="1">
        <w:r w:rsidRPr="00671238">
          <w:rPr>
            <w:rStyle w:val="a3"/>
            <w:noProof/>
          </w:rPr>
          <w:t>Главбух, 09.09.2025, Пенсионный балл в 2025 году: сколько нужно, как определить</w:t>
        </w:r>
        <w:r>
          <w:rPr>
            <w:noProof/>
            <w:webHidden/>
          </w:rPr>
          <w:tab/>
        </w:r>
        <w:r>
          <w:rPr>
            <w:noProof/>
            <w:webHidden/>
          </w:rPr>
          <w:fldChar w:fldCharType="begin"/>
        </w:r>
        <w:r>
          <w:rPr>
            <w:noProof/>
            <w:webHidden/>
          </w:rPr>
          <w:instrText xml:space="preserve"> PAGEREF _Toc208383160 \h </w:instrText>
        </w:r>
        <w:r>
          <w:rPr>
            <w:noProof/>
            <w:webHidden/>
          </w:rPr>
        </w:r>
        <w:r>
          <w:rPr>
            <w:noProof/>
            <w:webHidden/>
          </w:rPr>
          <w:fldChar w:fldCharType="separate"/>
        </w:r>
        <w:r w:rsidR="008456BD">
          <w:rPr>
            <w:noProof/>
            <w:webHidden/>
          </w:rPr>
          <w:t>66</w:t>
        </w:r>
        <w:r>
          <w:rPr>
            <w:noProof/>
            <w:webHidden/>
          </w:rPr>
          <w:fldChar w:fldCharType="end"/>
        </w:r>
      </w:hyperlink>
    </w:p>
    <w:p w14:paraId="46C889B3" w14:textId="7B61B448" w:rsidR="00CB688E" w:rsidRDefault="00CB688E">
      <w:pPr>
        <w:pStyle w:val="31"/>
        <w:rPr>
          <w:rFonts w:asciiTheme="minorHAnsi" w:eastAsiaTheme="minorEastAsia" w:hAnsiTheme="minorHAnsi" w:cstheme="minorBidi"/>
          <w:kern w:val="2"/>
          <w14:ligatures w14:val="standardContextual"/>
        </w:rPr>
      </w:pPr>
      <w:hyperlink w:anchor="_Toc208383161" w:history="1">
        <w:r w:rsidRPr="00671238">
          <w:rPr>
            <w:rStyle w:val="a3"/>
          </w:rPr>
          <w:t>В российской системе пенсионного обеспечения одного достижения пенсионного возраста недостаточно. Для назначения страховой пенсии требуется накопить определенное количество пенсионных баллов. Их объем определяется официальным стажем, размером "белой" зарплаты и суммой страховых взносов, перечисленных работодателем. Что такое пенсионные баллы, как именно они начисляются и чем грозит их нехватка? Разбираем по порядку.</w:t>
        </w:r>
        <w:r>
          <w:rPr>
            <w:webHidden/>
          </w:rPr>
          <w:tab/>
        </w:r>
        <w:r>
          <w:rPr>
            <w:webHidden/>
          </w:rPr>
          <w:fldChar w:fldCharType="begin"/>
        </w:r>
        <w:r>
          <w:rPr>
            <w:webHidden/>
          </w:rPr>
          <w:instrText xml:space="preserve"> PAGEREF _Toc208383161 \h </w:instrText>
        </w:r>
        <w:r>
          <w:rPr>
            <w:webHidden/>
          </w:rPr>
        </w:r>
        <w:r>
          <w:rPr>
            <w:webHidden/>
          </w:rPr>
          <w:fldChar w:fldCharType="separate"/>
        </w:r>
        <w:r w:rsidR="008456BD">
          <w:rPr>
            <w:webHidden/>
          </w:rPr>
          <w:t>66</w:t>
        </w:r>
        <w:r>
          <w:rPr>
            <w:webHidden/>
          </w:rPr>
          <w:fldChar w:fldCharType="end"/>
        </w:r>
      </w:hyperlink>
    </w:p>
    <w:p w14:paraId="165782A7" w14:textId="44BD7A8E"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162" w:history="1">
        <w:r w:rsidRPr="00671238">
          <w:rPr>
            <w:rStyle w:val="a3"/>
            <w:noProof/>
          </w:rPr>
          <w:t>НОВОСТИ МАКРОЭКОНОМИКИ</w:t>
        </w:r>
        <w:r>
          <w:rPr>
            <w:noProof/>
            <w:webHidden/>
          </w:rPr>
          <w:tab/>
        </w:r>
        <w:r>
          <w:rPr>
            <w:noProof/>
            <w:webHidden/>
          </w:rPr>
          <w:fldChar w:fldCharType="begin"/>
        </w:r>
        <w:r>
          <w:rPr>
            <w:noProof/>
            <w:webHidden/>
          </w:rPr>
          <w:instrText xml:space="preserve"> PAGEREF _Toc208383162 \h </w:instrText>
        </w:r>
        <w:r>
          <w:rPr>
            <w:noProof/>
            <w:webHidden/>
          </w:rPr>
        </w:r>
        <w:r>
          <w:rPr>
            <w:noProof/>
            <w:webHidden/>
          </w:rPr>
          <w:fldChar w:fldCharType="separate"/>
        </w:r>
        <w:r w:rsidR="008456BD">
          <w:rPr>
            <w:noProof/>
            <w:webHidden/>
          </w:rPr>
          <w:t>73</w:t>
        </w:r>
        <w:r>
          <w:rPr>
            <w:noProof/>
            <w:webHidden/>
          </w:rPr>
          <w:fldChar w:fldCharType="end"/>
        </w:r>
      </w:hyperlink>
    </w:p>
    <w:p w14:paraId="363C065A" w14:textId="66A50C45"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63" w:history="1">
        <w:r w:rsidRPr="00671238">
          <w:rPr>
            <w:rStyle w:val="a3"/>
            <w:noProof/>
          </w:rPr>
          <w:t>Financial One, 09.09.2025, Финансовый рынок и потребители: инвестиции в доверие</w:t>
        </w:r>
        <w:r>
          <w:rPr>
            <w:noProof/>
            <w:webHidden/>
          </w:rPr>
          <w:tab/>
        </w:r>
        <w:r>
          <w:rPr>
            <w:noProof/>
            <w:webHidden/>
          </w:rPr>
          <w:fldChar w:fldCharType="begin"/>
        </w:r>
        <w:r>
          <w:rPr>
            <w:noProof/>
            <w:webHidden/>
          </w:rPr>
          <w:instrText xml:space="preserve"> PAGEREF _Toc208383163 \h </w:instrText>
        </w:r>
        <w:r>
          <w:rPr>
            <w:noProof/>
            <w:webHidden/>
          </w:rPr>
        </w:r>
        <w:r>
          <w:rPr>
            <w:noProof/>
            <w:webHidden/>
          </w:rPr>
          <w:fldChar w:fldCharType="separate"/>
        </w:r>
        <w:r w:rsidR="008456BD">
          <w:rPr>
            <w:noProof/>
            <w:webHidden/>
          </w:rPr>
          <w:t>73</w:t>
        </w:r>
        <w:r>
          <w:rPr>
            <w:noProof/>
            <w:webHidden/>
          </w:rPr>
          <w:fldChar w:fldCharType="end"/>
        </w:r>
      </w:hyperlink>
    </w:p>
    <w:p w14:paraId="37CC81B0" w14:textId="4E69F5B0" w:rsidR="00CB688E" w:rsidRDefault="00CB688E">
      <w:pPr>
        <w:pStyle w:val="31"/>
        <w:rPr>
          <w:rFonts w:asciiTheme="minorHAnsi" w:eastAsiaTheme="minorEastAsia" w:hAnsiTheme="minorHAnsi" w:cstheme="minorBidi"/>
          <w:kern w:val="2"/>
          <w14:ligatures w14:val="standardContextual"/>
        </w:rPr>
      </w:pPr>
      <w:hyperlink w:anchor="_Toc208383164" w:history="1">
        <w:r w:rsidRPr="00671238">
          <w:rPr>
            <w:rStyle w:val="a3"/>
          </w:rPr>
          <w:t>8 сентября на конференции «Доверие как фактор развития финансового рынка», проходящей в рамках Дня финансиста-2025 в Москве, представители СРО, рынка и власти обсуждали динамику доверия граждан к финансовому рынку и его участникам и факторы, сдерживающие развитие рынка. Основные тезисы, выводы и предложения спикеров для роста финансового рынка - в материале fomag.ru.</w:t>
        </w:r>
        <w:r>
          <w:rPr>
            <w:webHidden/>
          </w:rPr>
          <w:tab/>
        </w:r>
        <w:r>
          <w:rPr>
            <w:webHidden/>
          </w:rPr>
          <w:fldChar w:fldCharType="begin"/>
        </w:r>
        <w:r>
          <w:rPr>
            <w:webHidden/>
          </w:rPr>
          <w:instrText xml:space="preserve"> PAGEREF _Toc208383164 \h </w:instrText>
        </w:r>
        <w:r>
          <w:rPr>
            <w:webHidden/>
          </w:rPr>
        </w:r>
        <w:r>
          <w:rPr>
            <w:webHidden/>
          </w:rPr>
          <w:fldChar w:fldCharType="separate"/>
        </w:r>
        <w:r w:rsidR="008456BD">
          <w:rPr>
            <w:webHidden/>
          </w:rPr>
          <w:t>73</w:t>
        </w:r>
        <w:r>
          <w:rPr>
            <w:webHidden/>
          </w:rPr>
          <w:fldChar w:fldCharType="end"/>
        </w:r>
      </w:hyperlink>
    </w:p>
    <w:p w14:paraId="3B98125B" w14:textId="608B3A9E"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65" w:history="1">
        <w:r w:rsidRPr="00671238">
          <w:rPr>
            <w:rStyle w:val="a3"/>
            <w:noProof/>
          </w:rPr>
          <w:t>Коммерсантъ, 10.09.2025, Вложения мимо предложения</w:t>
        </w:r>
        <w:r>
          <w:rPr>
            <w:noProof/>
            <w:webHidden/>
          </w:rPr>
          <w:tab/>
        </w:r>
        <w:r>
          <w:rPr>
            <w:noProof/>
            <w:webHidden/>
          </w:rPr>
          <w:fldChar w:fldCharType="begin"/>
        </w:r>
        <w:r>
          <w:rPr>
            <w:noProof/>
            <w:webHidden/>
          </w:rPr>
          <w:instrText xml:space="preserve"> PAGEREF _Toc208383165 \h </w:instrText>
        </w:r>
        <w:r>
          <w:rPr>
            <w:noProof/>
            <w:webHidden/>
          </w:rPr>
        </w:r>
        <w:r>
          <w:rPr>
            <w:noProof/>
            <w:webHidden/>
          </w:rPr>
          <w:fldChar w:fldCharType="separate"/>
        </w:r>
        <w:r w:rsidR="008456BD">
          <w:rPr>
            <w:noProof/>
            <w:webHidden/>
          </w:rPr>
          <w:t>77</w:t>
        </w:r>
        <w:r>
          <w:rPr>
            <w:noProof/>
            <w:webHidden/>
          </w:rPr>
          <w:fldChar w:fldCharType="end"/>
        </w:r>
      </w:hyperlink>
    </w:p>
    <w:p w14:paraId="54050998" w14:textId="45729230" w:rsidR="00CB688E" w:rsidRDefault="00CB688E">
      <w:pPr>
        <w:pStyle w:val="31"/>
        <w:rPr>
          <w:rFonts w:asciiTheme="minorHAnsi" w:eastAsiaTheme="minorEastAsia" w:hAnsiTheme="minorHAnsi" w:cstheme="minorBidi"/>
          <w:kern w:val="2"/>
          <w14:ligatures w14:val="standardContextual"/>
        </w:rPr>
      </w:pPr>
      <w:hyperlink w:anchor="_Toc208383166" w:history="1">
        <w:r w:rsidRPr="00671238">
          <w:rPr>
            <w:rStyle w:val="a3"/>
          </w:rPr>
          <w:t>По данным о капвложениях в РФ в первой половине 2025 года, опубликованных Банком России в докладе «Региональная экономика», показатель в этот период сохранял рост в годовом выражении (4,3% против 11,2% годом ранее), но в отраслевом и структурном разрезах обзор фиксирует довольно мрачную картину. «Структурная трансформация экономики» в нем выглядит как продолжение обеспеченного льготными кредитами бума капвложений в обработку (где сильно влияние ВПК и «техносуверенитета») — при отставании от средних за пять лет темпов прироста инвестиций практически во всех остальных секторах экономики, от промышленного строительства до транспорта и логистики. Эти данные значительно повышают вероятность нового разгона цен и нового этапа борьбы ЦБ с инфляцией в РФ — ждать опережающего спрос предложения от отраслей, вложения в которые де-факто сжимались, вряд ли стоит.</w:t>
        </w:r>
        <w:r>
          <w:rPr>
            <w:webHidden/>
          </w:rPr>
          <w:tab/>
        </w:r>
        <w:r>
          <w:rPr>
            <w:webHidden/>
          </w:rPr>
          <w:fldChar w:fldCharType="begin"/>
        </w:r>
        <w:r>
          <w:rPr>
            <w:webHidden/>
          </w:rPr>
          <w:instrText xml:space="preserve"> PAGEREF _Toc208383166 \h </w:instrText>
        </w:r>
        <w:r>
          <w:rPr>
            <w:webHidden/>
          </w:rPr>
        </w:r>
        <w:r>
          <w:rPr>
            <w:webHidden/>
          </w:rPr>
          <w:fldChar w:fldCharType="separate"/>
        </w:r>
        <w:r w:rsidR="008456BD">
          <w:rPr>
            <w:webHidden/>
          </w:rPr>
          <w:t>77</w:t>
        </w:r>
        <w:r>
          <w:rPr>
            <w:webHidden/>
          </w:rPr>
          <w:fldChar w:fldCharType="end"/>
        </w:r>
      </w:hyperlink>
    </w:p>
    <w:p w14:paraId="604DF292" w14:textId="75641A9A"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67" w:history="1">
        <w:r w:rsidRPr="00671238">
          <w:rPr>
            <w:rStyle w:val="a3"/>
            <w:noProof/>
          </w:rPr>
          <w:t>Ведомости, 10.09.2025, Лучше работать больше</w:t>
        </w:r>
        <w:r>
          <w:rPr>
            <w:noProof/>
            <w:webHidden/>
          </w:rPr>
          <w:tab/>
        </w:r>
        <w:r>
          <w:rPr>
            <w:noProof/>
            <w:webHidden/>
          </w:rPr>
          <w:fldChar w:fldCharType="begin"/>
        </w:r>
        <w:r>
          <w:rPr>
            <w:noProof/>
            <w:webHidden/>
          </w:rPr>
          <w:instrText xml:space="preserve"> PAGEREF _Toc208383167 \h </w:instrText>
        </w:r>
        <w:r>
          <w:rPr>
            <w:noProof/>
            <w:webHidden/>
          </w:rPr>
        </w:r>
        <w:r>
          <w:rPr>
            <w:noProof/>
            <w:webHidden/>
          </w:rPr>
          <w:fldChar w:fldCharType="separate"/>
        </w:r>
        <w:r w:rsidR="008456BD">
          <w:rPr>
            <w:noProof/>
            <w:webHidden/>
          </w:rPr>
          <w:t>79</w:t>
        </w:r>
        <w:r>
          <w:rPr>
            <w:noProof/>
            <w:webHidden/>
          </w:rPr>
          <w:fldChar w:fldCharType="end"/>
        </w:r>
      </w:hyperlink>
    </w:p>
    <w:p w14:paraId="295FA986" w14:textId="47A31793" w:rsidR="00CB688E" w:rsidRDefault="00CB688E">
      <w:pPr>
        <w:pStyle w:val="31"/>
        <w:rPr>
          <w:rFonts w:asciiTheme="minorHAnsi" w:eastAsiaTheme="minorEastAsia" w:hAnsiTheme="minorHAnsi" w:cstheme="minorBidi"/>
          <w:kern w:val="2"/>
          <w14:ligatures w14:val="standardContextual"/>
        </w:rPr>
      </w:pPr>
      <w:hyperlink w:anchor="_Toc208383168" w:history="1">
        <w:r w:rsidRPr="00671238">
          <w:rPr>
            <w:rStyle w:val="a3"/>
          </w:rPr>
          <w:t>Более медленный темп роста производительности труда по сравнению с ростом реальных заработных плат традиционно рассматривается Банком России как важный проинфляционный фактор. Можно открыть, например, резюме обсуждения в ходе заседания совета директоров ЦБ 25 июля 2025 г. и увидеть этот аргумент в самом начале списка проинфляционных факторов. О необходимости новых подходов к повышению производительности труда говорил в недавнем интервью и директор департамента денежно-кредитной политики Банка России Андрей Ганган. По логике ЦБ повышение потребительской активности из-за роста зарплат без соответствующего роста производительности и, следовательно, объемов производства приводит к ускорению инфляции, а значит, требует жесткой денежно-кредитной политики.</w:t>
        </w:r>
        <w:r>
          <w:rPr>
            <w:webHidden/>
          </w:rPr>
          <w:tab/>
        </w:r>
        <w:r>
          <w:rPr>
            <w:webHidden/>
          </w:rPr>
          <w:fldChar w:fldCharType="begin"/>
        </w:r>
        <w:r>
          <w:rPr>
            <w:webHidden/>
          </w:rPr>
          <w:instrText xml:space="preserve"> PAGEREF _Toc208383168 \h </w:instrText>
        </w:r>
        <w:r>
          <w:rPr>
            <w:webHidden/>
          </w:rPr>
        </w:r>
        <w:r>
          <w:rPr>
            <w:webHidden/>
          </w:rPr>
          <w:fldChar w:fldCharType="separate"/>
        </w:r>
        <w:r w:rsidR="008456BD">
          <w:rPr>
            <w:webHidden/>
          </w:rPr>
          <w:t>79</w:t>
        </w:r>
        <w:r>
          <w:rPr>
            <w:webHidden/>
          </w:rPr>
          <w:fldChar w:fldCharType="end"/>
        </w:r>
      </w:hyperlink>
    </w:p>
    <w:p w14:paraId="55F75564" w14:textId="72C2D89E"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69" w:history="1">
        <w:r w:rsidRPr="00671238">
          <w:rPr>
            <w:rStyle w:val="a3"/>
            <w:noProof/>
          </w:rPr>
          <w:t>РБК, 10.09.2025, «Чем больше мы занимаем, тем меньше возможностей у ЦБ снижать ставку»</w:t>
        </w:r>
        <w:r>
          <w:rPr>
            <w:noProof/>
            <w:webHidden/>
          </w:rPr>
          <w:tab/>
        </w:r>
        <w:r>
          <w:rPr>
            <w:noProof/>
            <w:webHidden/>
          </w:rPr>
          <w:fldChar w:fldCharType="begin"/>
        </w:r>
        <w:r>
          <w:rPr>
            <w:noProof/>
            <w:webHidden/>
          </w:rPr>
          <w:instrText xml:space="preserve"> PAGEREF _Toc208383169 \h </w:instrText>
        </w:r>
        <w:r>
          <w:rPr>
            <w:noProof/>
            <w:webHidden/>
          </w:rPr>
        </w:r>
        <w:r>
          <w:rPr>
            <w:noProof/>
            <w:webHidden/>
          </w:rPr>
          <w:fldChar w:fldCharType="separate"/>
        </w:r>
        <w:r w:rsidR="008456BD">
          <w:rPr>
            <w:noProof/>
            <w:webHidden/>
          </w:rPr>
          <w:t>81</w:t>
        </w:r>
        <w:r>
          <w:rPr>
            <w:noProof/>
            <w:webHidden/>
          </w:rPr>
          <w:fldChar w:fldCharType="end"/>
        </w:r>
      </w:hyperlink>
    </w:p>
    <w:p w14:paraId="0C93C3C2" w14:textId="03790F37" w:rsidR="00CB688E" w:rsidRDefault="00CB688E">
      <w:pPr>
        <w:pStyle w:val="31"/>
        <w:rPr>
          <w:rFonts w:asciiTheme="minorHAnsi" w:eastAsiaTheme="minorEastAsia" w:hAnsiTheme="minorHAnsi" w:cstheme="minorBidi"/>
          <w:kern w:val="2"/>
          <w14:ligatures w14:val="standardContextual"/>
        </w:rPr>
      </w:pPr>
      <w:hyperlink w:anchor="_Toc208383170" w:history="1">
        <w:r w:rsidRPr="00671238">
          <w:rPr>
            <w:rStyle w:val="a3"/>
          </w:rPr>
          <w:t>Министр финансов Антон Силуанов рассказал в интервью Радио РБК о планах продажи Домодедово, намерении нарастить в этом году госдолг, а также о том, почему бюджет в России должен представлять собой "железобетонную конструкцию".</w:t>
        </w:r>
        <w:r>
          <w:rPr>
            <w:webHidden/>
          </w:rPr>
          <w:tab/>
        </w:r>
        <w:r>
          <w:rPr>
            <w:webHidden/>
          </w:rPr>
          <w:fldChar w:fldCharType="begin"/>
        </w:r>
        <w:r>
          <w:rPr>
            <w:webHidden/>
          </w:rPr>
          <w:instrText xml:space="preserve"> PAGEREF _Toc208383170 \h </w:instrText>
        </w:r>
        <w:r>
          <w:rPr>
            <w:webHidden/>
          </w:rPr>
        </w:r>
        <w:r>
          <w:rPr>
            <w:webHidden/>
          </w:rPr>
          <w:fldChar w:fldCharType="separate"/>
        </w:r>
        <w:r w:rsidR="008456BD">
          <w:rPr>
            <w:webHidden/>
          </w:rPr>
          <w:t>81</w:t>
        </w:r>
        <w:r>
          <w:rPr>
            <w:webHidden/>
          </w:rPr>
          <w:fldChar w:fldCharType="end"/>
        </w:r>
      </w:hyperlink>
    </w:p>
    <w:p w14:paraId="1BC9A892" w14:textId="56A2E511"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71" w:history="1">
        <w:r w:rsidRPr="00671238">
          <w:rPr>
            <w:rStyle w:val="a3"/>
            <w:noProof/>
          </w:rPr>
          <w:t>РИА Новости, 09.09.2025, Надо снижать ключевую ставку ЦБ, а для этого нужен взвешенный бюджет - Силуанов</w:t>
        </w:r>
        <w:r>
          <w:rPr>
            <w:noProof/>
            <w:webHidden/>
          </w:rPr>
          <w:tab/>
        </w:r>
        <w:r>
          <w:rPr>
            <w:noProof/>
            <w:webHidden/>
          </w:rPr>
          <w:fldChar w:fldCharType="begin"/>
        </w:r>
        <w:r>
          <w:rPr>
            <w:noProof/>
            <w:webHidden/>
          </w:rPr>
          <w:instrText xml:space="preserve"> PAGEREF _Toc208383171 \h </w:instrText>
        </w:r>
        <w:r>
          <w:rPr>
            <w:noProof/>
            <w:webHidden/>
          </w:rPr>
        </w:r>
        <w:r>
          <w:rPr>
            <w:noProof/>
            <w:webHidden/>
          </w:rPr>
          <w:fldChar w:fldCharType="separate"/>
        </w:r>
        <w:r w:rsidR="008456BD">
          <w:rPr>
            <w:noProof/>
            <w:webHidden/>
          </w:rPr>
          <w:t>83</w:t>
        </w:r>
        <w:r>
          <w:rPr>
            <w:noProof/>
            <w:webHidden/>
          </w:rPr>
          <w:fldChar w:fldCharType="end"/>
        </w:r>
      </w:hyperlink>
    </w:p>
    <w:p w14:paraId="22549A45" w14:textId="5CC325FF" w:rsidR="00CB688E" w:rsidRDefault="00CB688E">
      <w:pPr>
        <w:pStyle w:val="31"/>
        <w:rPr>
          <w:rFonts w:asciiTheme="minorHAnsi" w:eastAsiaTheme="minorEastAsia" w:hAnsiTheme="minorHAnsi" w:cstheme="minorBidi"/>
          <w:kern w:val="2"/>
          <w14:ligatures w14:val="standardContextual"/>
        </w:rPr>
      </w:pPr>
      <w:hyperlink w:anchor="_Toc208383172" w:history="1">
        <w:r w:rsidRPr="00671238">
          <w:rPr>
            <w:rStyle w:val="a3"/>
          </w:rPr>
          <w:t>Необходимо снижать ключевую ставку ЦБ и все ставки в экономике, а для этого нужен взвешенный бюджет, заявил министр финансов Антон Силуанов.</w:t>
        </w:r>
        <w:r>
          <w:rPr>
            <w:webHidden/>
          </w:rPr>
          <w:tab/>
        </w:r>
        <w:r>
          <w:rPr>
            <w:webHidden/>
          </w:rPr>
          <w:fldChar w:fldCharType="begin"/>
        </w:r>
        <w:r>
          <w:rPr>
            <w:webHidden/>
          </w:rPr>
          <w:instrText xml:space="preserve"> PAGEREF _Toc208383172 \h </w:instrText>
        </w:r>
        <w:r>
          <w:rPr>
            <w:webHidden/>
          </w:rPr>
        </w:r>
        <w:r>
          <w:rPr>
            <w:webHidden/>
          </w:rPr>
          <w:fldChar w:fldCharType="separate"/>
        </w:r>
        <w:r w:rsidR="008456BD">
          <w:rPr>
            <w:webHidden/>
          </w:rPr>
          <w:t>83</w:t>
        </w:r>
        <w:r>
          <w:rPr>
            <w:webHidden/>
          </w:rPr>
          <w:fldChar w:fldCharType="end"/>
        </w:r>
      </w:hyperlink>
    </w:p>
    <w:p w14:paraId="22AF0982" w14:textId="12E59EE2"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73" w:history="1">
        <w:r w:rsidRPr="00671238">
          <w:rPr>
            <w:rStyle w:val="a3"/>
            <w:noProof/>
          </w:rPr>
          <w:t>РИА Новости, 09.09.2025, Достичь задачи повышения капитализации фондового рынка РФ до 2/3 ВВП непросто - Силуанов</w:t>
        </w:r>
        <w:r>
          <w:rPr>
            <w:noProof/>
            <w:webHidden/>
          </w:rPr>
          <w:tab/>
        </w:r>
        <w:r>
          <w:rPr>
            <w:noProof/>
            <w:webHidden/>
          </w:rPr>
          <w:fldChar w:fldCharType="begin"/>
        </w:r>
        <w:r>
          <w:rPr>
            <w:noProof/>
            <w:webHidden/>
          </w:rPr>
          <w:instrText xml:space="preserve"> PAGEREF _Toc208383173 \h </w:instrText>
        </w:r>
        <w:r>
          <w:rPr>
            <w:noProof/>
            <w:webHidden/>
          </w:rPr>
        </w:r>
        <w:r>
          <w:rPr>
            <w:noProof/>
            <w:webHidden/>
          </w:rPr>
          <w:fldChar w:fldCharType="separate"/>
        </w:r>
        <w:r w:rsidR="008456BD">
          <w:rPr>
            <w:noProof/>
            <w:webHidden/>
          </w:rPr>
          <w:t>84</w:t>
        </w:r>
        <w:r>
          <w:rPr>
            <w:noProof/>
            <w:webHidden/>
          </w:rPr>
          <w:fldChar w:fldCharType="end"/>
        </w:r>
      </w:hyperlink>
    </w:p>
    <w:p w14:paraId="300C7BCC" w14:textId="259EF69E" w:rsidR="00CB688E" w:rsidRDefault="00CB688E">
      <w:pPr>
        <w:pStyle w:val="31"/>
        <w:rPr>
          <w:rFonts w:asciiTheme="minorHAnsi" w:eastAsiaTheme="minorEastAsia" w:hAnsiTheme="minorHAnsi" w:cstheme="minorBidi"/>
          <w:kern w:val="2"/>
          <w14:ligatures w14:val="standardContextual"/>
        </w:rPr>
      </w:pPr>
      <w:hyperlink w:anchor="_Toc208383174" w:history="1">
        <w:r w:rsidRPr="00671238">
          <w:rPr>
            <w:rStyle w:val="a3"/>
          </w:rPr>
          <w:t>Достичь задачи повышения капитализации фондового рынка России до двух третей от ВВП, поставленную президентом РФ Владимиром Путиным, непросто, поэтому нам нужно говорить о развитии системы долгосрочных сбережений, заявил министр финансов России Антон Силуанов.</w:t>
        </w:r>
        <w:r>
          <w:rPr>
            <w:webHidden/>
          </w:rPr>
          <w:tab/>
        </w:r>
        <w:r>
          <w:rPr>
            <w:webHidden/>
          </w:rPr>
          <w:fldChar w:fldCharType="begin"/>
        </w:r>
        <w:r>
          <w:rPr>
            <w:webHidden/>
          </w:rPr>
          <w:instrText xml:space="preserve"> PAGEREF _Toc208383174 \h </w:instrText>
        </w:r>
        <w:r>
          <w:rPr>
            <w:webHidden/>
          </w:rPr>
        </w:r>
        <w:r>
          <w:rPr>
            <w:webHidden/>
          </w:rPr>
          <w:fldChar w:fldCharType="separate"/>
        </w:r>
        <w:r w:rsidR="008456BD">
          <w:rPr>
            <w:webHidden/>
          </w:rPr>
          <w:t>84</w:t>
        </w:r>
        <w:r>
          <w:rPr>
            <w:webHidden/>
          </w:rPr>
          <w:fldChar w:fldCharType="end"/>
        </w:r>
      </w:hyperlink>
    </w:p>
    <w:p w14:paraId="69F60418" w14:textId="4E6879A8"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75" w:history="1">
        <w:r w:rsidRPr="00671238">
          <w:rPr>
            <w:rStyle w:val="a3"/>
            <w:noProof/>
          </w:rPr>
          <w:t>РИА Новости, 09.09.2025, Нормальный честный инвестор должен чувствовать себя защищённо в РФ - Силуанов</w:t>
        </w:r>
        <w:r>
          <w:rPr>
            <w:noProof/>
            <w:webHidden/>
          </w:rPr>
          <w:tab/>
        </w:r>
        <w:r>
          <w:rPr>
            <w:noProof/>
            <w:webHidden/>
          </w:rPr>
          <w:fldChar w:fldCharType="begin"/>
        </w:r>
        <w:r>
          <w:rPr>
            <w:noProof/>
            <w:webHidden/>
          </w:rPr>
          <w:instrText xml:space="preserve"> PAGEREF _Toc208383175 \h </w:instrText>
        </w:r>
        <w:r>
          <w:rPr>
            <w:noProof/>
            <w:webHidden/>
          </w:rPr>
        </w:r>
        <w:r>
          <w:rPr>
            <w:noProof/>
            <w:webHidden/>
          </w:rPr>
          <w:fldChar w:fldCharType="separate"/>
        </w:r>
        <w:r w:rsidR="008456BD">
          <w:rPr>
            <w:noProof/>
            <w:webHidden/>
          </w:rPr>
          <w:t>84</w:t>
        </w:r>
        <w:r>
          <w:rPr>
            <w:noProof/>
            <w:webHidden/>
          </w:rPr>
          <w:fldChar w:fldCharType="end"/>
        </w:r>
      </w:hyperlink>
    </w:p>
    <w:p w14:paraId="1E07F565" w14:textId="166C3E1B" w:rsidR="00CB688E" w:rsidRDefault="00CB688E">
      <w:pPr>
        <w:pStyle w:val="31"/>
        <w:rPr>
          <w:rFonts w:asciiTheme="minorHAnsi" w:eastAsiaTheme="minorEastAsia" w:hAnsiTheme="minorHAnsi" w:cstheme="minorBidi"/>
          <w:kern w:val="2"/>
          <w14:ligatures w14:val="standardContextual"/>
        </w:rPr>
      </w:pPr>
      <w:hyperlink w:anchor="_Toc208383176" w:history="1">
        <w:r w:rsidRPr="00671238">
          <w:rPr>
            <w:rStyle w:val="a3"/>
          </w:rPr>
          <w:t>Нормальный честный инвестор должен чувствовать себя защищённо в РФ, вкладывая деньги в те или иные активы и получая от них доход, заявил министр финансов России Антон Силуанов.</w:t>
        </w:r>
        <w:r>
          <w:rPr>
            <w:webHidden/>
          </w:rPr>
          <w:tab/>
        </w:r>
        <w:r>
          <w:rPr>
            <w:webHidden/>
          </w:rPr>
          <w:fldChar w:fldCharType="begin"/>
        </w:r>
        <w:r>
          <w:rPr>
            <w:webHidden/>
          </w:rPr>
          <w:instrText xml:space="preserve"> PAGEREF _Toc208383176 \h </w:instrText>
        </w:r>
        <w:r>
          <w:rPr>
            <w:webHidden/>
          </w:rPr>
        </w:r>
        <w:r>
          <w:rPr>
            <w:webHidden/>
          </w:rPr>
          <w:fldChar w:fldCharType="separate"/>
        </w:r>
        <w:r w:rsidR="008456BD">
          <w:rPr>
            <w:webHidden/>
          </w:rPr>
          <w:t>84</w:t>
        </w:r>
        <w:r>
          <w:rPr>
            <w:webHidden/>
          </w:rPr>
          <w:fldChar w:fldCharType="end"/>
        </w:r>
      </w:hyperlink>
    </w:p>
    <w:p w14:paraId="325DF404" w14:textId="375D443F"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77" w:history="1">
        <w:r w:rsidRPr="00671238">
          <w:rPr>
            <w:rStyle w:val="a3"/>
            <w:noProof/>
          </w:rPr>
          <w:t>РИА Новости, 09.09.2025, РФ открыта для зарубежных инвесторов, обеспечит вывод средств при необходимости - Силуанов</w:t>
        </w:r>
        <w:r>
          <w:rPr>
            <w:noProof/>
            <w:webHidden/>
          </w:rPr>
          <w:tab/>
        </w:r>
        <w:r>
          <w:rPr>
            <w:noProof/>
            <w:webHidden/>
          </w:rPr>
          <w:fldChar w:fldCharType="begin"/>
        </w:r>
        <w:r>
          <w:rPr>
            <w:noProof/>
            <w:webHidden/>
          </w:rPr>
          <w:instrText xml:space="preserve"> PAGEREF _Toc208383177 \h </w:instrText>
        </w:r>
        <w:r>
          <w:rPr>
            <w:noProof/>
            <w:webHidden/>
          </w:rPr>
        </w:r>
        <w:r>
          <w:rPr>
            <w:noProof/>
            <w:webHidden/>
          </w:rPr>
          <w:fldChar w:fldCharType="separate"/>
        </w:r>
        <w:r w:rsidR="008456BD">
          <w:rPr>
            <w:noProof/>
            <w:webHidden/>
          </w:rPr>
          <w:t>84</w:t>
        </w:r>
        <w:r>
          <w:rPr>
            <w:noProof/>
            <w:webHidden/>
          </w:rPr>
          <w:fldChar w:fldCharType="end"/>
        </w:r>
      </w:hyperlink>
    </w:p>
    <w:p w14:paraId="59670C80" w14:textId="50A357A1" w:rsidR="00CB688E" w:rsidRDefault="00CB688E">
      <w:pPr>
        <w:pStyle w:val="31"/>
        <w:rPr>
          <w:rFonts w:asciiTheme="minorHAnsi" w:eastAsiaTheme="minorEastAsia" w:hAnsiTheme="minorHAnsi" w:cstheme="minorBidi"/>
          <w:kern w:val="2"/>
          <w14:ligatures w14:val="standardContextual"/>
        </w:rPr>
      </w:pPr>
      <w:hyperlink w:anchor="_Toc208383178" w:history="1">
        <w:r w:rsidRPr="00671238">
          <w:rPr>
            <w:rStyle w:val="a3"/>
          </w:rPr>
          <w:t>Россия открыта для иностранных инвесторов, обеспечит беспрепятственный вывод их средств при необходимости, заявил глава Минфина РФ Антон Силуанов.</w:t>
        </w:r>
        <w:r>
          <w:rPr>
            <w:webHidden/>
          </w:rPr>
          <w:tab/>
        </w:r>
        <w:r>
          <w:rPr>
            <w:webHidden/>
          </w:rPr>
          <w:fldChar w:fldCharType="begin"/>
        </w:r>
        <w:r>
          <w:rPr>
            <w:webHidden/>
          </w:rPr>
          <w:instrText xml:space="preserve"> PAGEREF _Toc208383178 \h </w:instrText>
        </w:r>
        <w:r>
          <w:rPr>
            <w:webHidden/>
          </w:rPr>
        </w:r>
        <w:r>
          <w:rPr>
            <w:webHidden/>
          </w:rPr>
          <w:fldChar w:fldCharType="separate"/>
        </w:r>
        <w:r w:rsidR="008456BD">
          <w:rPr>
            <w:webHidden/>
          </w:rPr>
          <w:t>84</w:t>
        </w:r>
        <w:r>
          <w:rPr>
            <w:webHidden/>
          </w:rPr>
          <w:fldChar w:fldCharType="end"/>
        </w:r>
      </w:hyperlink>
    </w:p>
    <w:p w14:paraId="61577C8A" w14:textId="46E794A0"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79" w:history="1">
        <w:r w:rsidRPr="00671238">
          <w:rPr>
            <w:rStyle w:val="a3"/>
            <w:noProof/>
          </w:rPr>
          <w:t>РИА Новости, 09.09.2025, Минфин РФ хочет создать финансовый поток из дружественных стран на рынок РФ - Силуанов</w:t>
        </w:r>
        <w:r>
          <w:rPr>
            <w:noProof/>
            <w:webHidden/>
          </w:rPr>
          <w:tab/>
        </w:r>
        <w:r>
          <w:rPr>
            <w:noProof/>
            <w:webHidden/>
          </w:rPr>
          <w:fldChar w:fldCharType="begin"/>
        </w:r>
        <w:r>
          <w:rPr>
            <w:noProof/>
            <w:webHidden/>
          </w:rPr>
          <w:instrText xml:space="preserve"> PAGEREF _Toc208383179 \h </w:instrText>
        </w:r>
        <w:r>
          <w:rPr>
            <w:noProof/>
            <w:webHidden/>
          </w:rPr>
        </w:r>
        <w:r>
          <w:rPr>
            <w:noProof/>
            <w:webHidden/>
          </w:rPr>
          <w:fldChar w:fldCharType="separate"/>
        </w:r>
        <w:r w:rsidR="008456BD">
          <w:rPr>
            <w:noProof/>
            <w:webHidden/>
          </w:rPr>
          <w:t>85</w:t>
        </w:r>
        <w:r>
          <w:rPr>
            <w:noProof/>
            <w:webHidden/>
          </w:rPr>
          <w:fldChar w:fldCharType="end"/>
        </w:r>
      </w:hyperlink>
    </w:p>
    <w:p w14:paraId="7451A581" w14:textId="7E74967A" w:rsidR="00CB688E" w:rsidRDefault="00CB688E">
      <w:pPr>
        <w:pStyle w:val="31"/>
        <w:rPr>
          <w:rFonts w:asciiTheme="minorHAnsi" w:eastAsiaTheme="minorEastAsia" w:hAnsiTheme="minorHAnsi" w:cstheme="minorBidi"/>
          <w:kern w:val="2"/>
          <w14:ligatures w14:val="standardContextual"/>
        </w:rPr>
      </w:pPr>
      <w:hyperlink w:anchor="_Toc208383180" w:history="1">
        <w:r w:rsidRPr="00671238">
          <w:rPr>
            <w:rStyle w:val="a3"/>
          </w:rPr>
          <w:t>Минфин РФ ведет диалог с дружественными странами, чтобы возник "обратный финансовый поток" на финансовый рынок России, сообщил министр финансов России Антон Силуанов в интервью радиостанции РБК.</w:t>
        </w:r>
        <w:r>
          <w:rPr>
            <w:webHidden/>
          </w:rPr>
          <w:tab/>
        </w:r>
        <w:r>
          <w:rPr>
            <w:webHidden/>
          </w:rPr>
          <w:fldChar w:fldCharType="begin"/>
        </w:r>
        <w:r>
          <w:rPr>
            <w:webHidden/>
          </w:rPr>
          <w:instrText xml:space="preserve"> PAGEREF _Toc208383180 \h </w:instrText>
        </w:r>
        <w:r>
          <w:rPr>
            <w:webHidden/>
          </w:rPr>
        </w:r>
        <w:r>
          <w:rPr>
            <w:webHidden/>
          </w:rPr>
          <w:fldChar w:fldCharType="separate"/>
        </w:r>
        <w:r w:rsidR="008456BD">
          <w:rPr>
            <w:webHidden/>
          </w:rPr>
          <w:t>85</w:t>
        </w:r>
        <w:r>
          <w:rPr>
            <w:webHidden/>
          </w:rPr>
          <w:fldChar w:fldCharType="end"/>
        </w:r>
      </w:hyperlink>
    </w:p>
    <w:p w14:paraId="7B472ADD" w14:textId="60AC720B"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81" w:history="1">
        <w:r w:rsidRPr="00671238">
          <w:rPr>
            <w:rStyle w:val="a3"/>
            <w:noProof/>
          </w:rPr>
          <w:t>РИА Новости, 09.09.2025, Минфин России на аукционах 10 сентября предложит ОФЗ серий 26249 и 26248</w:t>
        </w:r>
        <w:r>
          <w:rPr>
            <w:noProof/>
            <w:webHidden/>
          </w:rPr>
          <w:tab/>
        </w:r>
        <w:r>
          <w:rPr>
            <w:noProof/>
            <w:webHidden/>
          </w:rPr>
          <w:fldChar w:fldCharType="begin"/>
        </w:r>
        <w:r>
          <w:rPr>
            <w:noProof/>
            <w:webHidden/>
          </w:rPr>
          <w:instrText xml:space="preserve"> PAGEREF _Toc208383181 \h </w:instrText>
        </w:r>
        <w:r>
          <w:rPr>
            <w:noProof/>
            <w:webHidden/>
          </w:rPr>
        </w:r>
        <w:r>
          <w:rPr>
            <w:noProof/>
            <w:webHidden/>
          </w:rPr>
          <w:fldChar w:fldCharType="separate"/>
        </w:r>
        <w:r w:rsidR="008456BD">
          <w:rPr>
            <w:noProof/>
            <w:webHidden/>
          </w:rPr>
          <w:t>85</w:t>
        </w:r>
        <w:r>
          <w:rPr>
            <w:noProof/>
            <w:webHidden/>
          </w:rPr>
          <w:fldChar w:fldCharType="end"/>
        </w:r>
      </w:hyperlink>
    </w:p>
    <w:p w14:paraId="74445ACA" w14:textId="5DA393DA" w:rsidR="00CB688E" w:rsidRDefault="00CB688E">
      <w:pPr>
        <w:pStyle w:val="31"/>
        <w:rPr>
          <w:rFonts w:asciiTheme="minorHAnsi" w:eastAsiaTheme="minorEastAsia" w:hAnsiTheme="minorHAnsi" w:cstheme="minorBidi"/>
          <w:kern w:val="2"/>
          <w14:ligatures w14:val="standardContextual"/>
        </w:rPr>
      </w:pPr>
      <w:hyperlink w:anchor="_Toc208383182" w:history="1">
        <w:r w:rsidRPr="00671238">
          <w:rPr>
            <w:rStyle w:val="a3"/>
          </w:rPr>
          <w:t>Минфин России в среду, 10 сентября, на аукционах по размещению облигаций федерального займа (ОФЗ) предложит бумаги двух выпусков, говорится в сообщении министерства.</w:t>
        </w:r>
        <w:r>
          <w:rPr>
            <w:webHidden/>
          </w:rPr>
          <w:tab/>
        </w:r>
        <w:r>
          <w:rPr>
            <w:webHidden/>
          </w:rPr>
          <w:fldChar w:fldCharType="begin"/>
        </w:r>
        <w:r>
          <w:rPr>
            <w:webHidden/>
          </w:rPr>
          <w:instrText xml:space="preserve"> PAGEREF _Toc208383182 \h </w:instrText>
        </w:r>
        <w:r>
          <w:rPr>
            <w:webHidden/>
          </w:rPr>
        </w:r>
        <w:r>
          <w:rPr>
            <w:webHidden/>
          </w:rPr>
          <w:fldChar w:fldCharType="separate"/>
        </w:r>
        <w:r w:rsidR="008456BD">
          <w:rPr>
            <w:webHidden/>
          </w:rPr>
          <w:t>85</w:t>
        </w:r>
        <w:r>
          <w:rPr>
            <w:webHidden/>
          </w:rPr>
          <w:fldChar w:fldCharType="end"/>
        </w:r>
      </w:hyperlink>
    </w:p>
    <w:p w14:paraId="7D5BF6FB" w14:textId="31C3CD05"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83" w:history="1">
        <w:r w:rsidRPr="00671238">
          <w:rPr>
            <w:rStyle w:val="a3"/>
            <w:noProof/>
          </w:rPr>
          <w:t>РИА Новости, 09.09.2025, Дефицит бюджета РФ за январь-август составил 4,2 трлн руб, или 1,9% ВВП - Минфин</w:t>
        </w:r>
        <w:r>
          <w:rPr>
            <w:noProof/>
            <w:webHidden/>
          </w:rPr>
          <w:tab/>
        </w:r>
        <w:r>
          <w:rPr>
            <w:noProof/>
            <w:webHidden/>
          </w:rPr>
          <w:fldChar w:fldCharType="begin"/>
        </w:r>
        <w:r>
          <w:rPr>
            <w:noProof/>
            <w:webHidden/>
          </w:rPr>
          <w:instrText xml:space="preserve"> PAGEREF _Toc208383183 \h </w:instrText>
        </w:r>
        <w:r>
          <w:rPr>
            <w:noProof/>
            <w:webHidden/>
          </w:rPr>
        </w:r>
        <w:r>
          <w:rPr>
            <w:noProof/>
            <w:webHidden/>
          </w:rPr>
          <w:fldChar w:fldCharType="separate"/>
        </w:r>
        <w:r w:rsidR="008456BD">
          <w:rPr>
            <w:noProof/>
            <w:webHidden/>
          </w:rPr>
          <w:t>86</w:t>
        </w:r>
        <w:r>
          <w:rPr>
            <w:noProof/>
            <w:webHidden/>
          </w:rPr>
          <w:fldChar w:fldCharType="end"/>
        </w:r>
      </w:hyperlink>
    </w:p>
    <w:p w14:paraId="4C1F0846" w14:textId="08182640" w:rsidR="00CB688E" w:rsidRDefault="00CB688E">
      <w:pPr>
        <w:pStyle w:val="31"/>
        <w:rPr>
          <w:rFonts w:asciiTheme="minorHAnsi" w:eastAsiaTheme="minorEastAsia" w:hAnsiTheme="minorHAnsi" w:cstheme="minorBidi"/>
          <w:kern w:val="2"/>
          <w14:ligatures w14:val="standardContextual"/>
        </w:rPr>
      </w:pPr>
      <w:hyperlink w:anchor="_Toc208383184" w:history="1">
        <w:r w:rsidRPr="00671238">
          <w:rPr>
            <w:rStyle w:val="a3"/>
          </w:rPr>
          <w:t>Дефицит федерального бюджета по итогам января-августа 2025 года, по предварительной оценке, составил 4,193 триллиона рублей, или 1,9% ВВП, что превышает заложенный уровень в законе о бюджете в 1,7% ВВП на конец года, следует из материалов на сайте Минфина России.</w:t>
        </w:r>
        <w:r>
          <w:rPr>
            <w:webHidden/>
          </w:rPr>
          <w:tab/>
        </w:r>
        <w:r>
          <w:rPr>
            <w:webHidden/>
          </w:rPr>
          <w:fldChar w:fldCharType="begin"/>
        </w:r>
        <w:r>
          <w:rPr>
            <w:webHidden/>
          </w:rPr>
          <w:instrText xml:space="preserve"> PAGEREF _Toc208383184 \h </w:instrText>
        </w:r>
        <w:r>
          <w:rPr>
            <w:webHidden/>
          </w:rPr>
        </w:r>
        <w:r>
          <w:rPr>
            <w:webHidden/>
          </w:rPr>
          <w:fldChar w:fldCharType="separate"/>
        </w:r>
        <w:r w:rsidR="008456BD">
          <w:rPr>
            <w:webHidden/>
          </w:rPr>
          <w:t>86</w:t>
        </w:r>
        <w:r>
          <w:rPr>
            <w:webHidden/>
          </w:rPr>
          <w:fldChar w:fldCharType="end"/>
        </w:r>
      </w:hyperlink>
    </w:p>
    <w:p w14:paraId="5D8D4077" w14:textId="49F3CCBC"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85" w:history="1">
        <w:r w:rsidRPr="00671238">
          <w:rPr>
            <w:rStyle w:val="a3"/>
            <w:noProof/>
          </w:rPr>
          <w:t>fincubator.ru, 08.09.2025, Названы победители Всероссийской премии финансистов «Репутация»</w:t>
        </w:r>
        <w:r>
          <w:rPr>
            <w:noProof/>
            <w:webHidden/>
          </w:rPr>
          <w:tab/>
        </w:r>
        <w:r>
          <w:rPr>
            <w:noProof/>
            <w:webHidden/>
          </w:rPr>
          <w:fldChar w:fldCharType="begin"/>
        </w:r>
        <w:r>
          <w:rPr>
            <w:noProof/>
            <w:webHidden/>
          </w:rPr>
          <w:instrText xml:space="preserve"> PAGEREF _Toc208383185 \h </w:instrText>
        </w:r>
        <w:r>
          <w:rPr>
            <w:noProof/>
            <w:webHidden/>
          </w:rPr>
        </w:r>
        <w:r>
          <w:rPr>
            <w:noProof/>
            <w:webHidden/>
          </w:rPr>
          <w:fldChar w:fldCharType="separate"/>
        </w:r>
        <w:r w:rsidR="008456BD">
          <w:rPr>
            <w:noProof/>
            <w:webHidden/>
          </w:rPr>
          <w:t>87</w:t>
        </w:r>
        <w:r>
          <w:rPr>
            <w:noProof/>
            <w:webHidden/>
          </w:rPr>
          <w:fldChar w:fldCharType="end"/>
        </w:r>
      </w:hyperlink>
    </w:p>
    <w:p w14:paraId="0EEF09AC" w14:textId="514091C2" w:rsidR="00CB688E" w:rsidRDefault="00CB688E">
      <w:pPr>
        <w:pStyle w:val="31"/>
        <w:rPr>
          <w:rFonts w:asciiTheme="minorHAnsi" w:eastAsiaTheme="minorEastAsia" w:hAnsiTheme="minorHAnsi" w:cstheme="minorBidi"/>
          <w:kern w:val="2"/>
          <w14:ligatures w14:val="standardContextual"/>
        </w:rPr>
      </w:pPr>
      <w:hyperlink w:anchor="_Toc208383186" w:history="1">
        <w:r w:rsidRPr="00671238">
          <w:rPr>
            <w:rStyle w:val="a3"/>
          </w:rPr>
          <w:t>Стали известны лауреаты и победители премии «Репутация», которая проходит ежегодно в День Финансиста и призвана поддерживать престиж и доверие к профессии финансиста. Цель премии - поднять на новый уровень профессиональную и социальную ответственность перед обществом российских финансовых специалистов, выявить наиболее достойных и уважаемых коллег в профессиональном сообществе и представить их широкой аудитории.</w:t>
        </w:r>
        <w:r>
          <w:rPr>
            <w:webHidden/>
          </w:rPr>
          <w:tab/>
        </w:r>
        <w:r>
          <w:rPr>
            <w:webHidden/>
          </w:rPr>
          <w:fldChar w:fldCharType="begin"/>
        </w:r>
        <w:r>
          <w:rPr>
            <w:webHidden/>
          </w:rPr>
          <w:instrText xml:space="preserve"> PAGEREF _Toc208383186 \h </w:instrText>
        </w:r>
        <w:r>
          <w:rPr>
            <w:webHidden/>
          </w:rPr>
        </w:r>
        <w:r>
          <w:rPr>
            <w:webHidden/>
          </w:rPr>
          <w:fldChar w:fldCharType="separate"/>
        </w:r>
        <w:r w:rsidR="008456BD">
          <w:rPr>
            <w:webHidden/>
          </w:rPr>
          <w:t>87</w:t>
        </w:r>
        <w:r>
          <w:rPr>
            <w:webHidden/>
          </w:rPr>
          <w:fldChar w:fldCharType="end"/>
        </w:r>
      </w:hyperlink>
    </w:p>
    <w:p w14:paraId="0352C94E" w14:textId="58BE62BA"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87" w:history="1">
        <w:r w:rsidRPr="00671238">
          <w:rPr>
            <w:rStyle w:val="a3"/>
            <w:noProof/>
          </w:rPr>
          <w:t>fincubator.ru, 08.09.2025, Четыре кита доверия потребителей: итоги конференции «Доверие граждан к банковской системе - основа ее устойчивости и развития»</w:t>
        </w:r>
        <w:r>
          <w:rPr>
            <w:noProof/>
            <w:webHidden/>
          </w:rPr>
          <w:tab/>
        </w:r>
        <w:r>
          <w:rPr>
            <w:noProof/>
            <w:webHidden/>
          </w:rPr>
          <w:fldChar w:fldCharType="begin"/>
        </w:r>
        <w:r>
          <w:rPr>
            <w:noProof/>
            <w:webHidden/>
          </w:rPr>
          <w:instrText xml:space="preserve"> PAGEREF _Toc208383187 \h </w:instrText>
        </w:r>
        <w:r>
          <w:rPr>
            <w:noProof/>
            <w:webHidden/>
          </w:rPr>
        </w:r>
        <w:r>
          <w:rPr>
            <w:noProof/>
            <w:webHidden/>
          </w:rPr>
          <w:fldChar w:fldCharType="separate"/>
        </w:r>
        <w:r w:rsidR="008456BD">
          <w:rPr>
            <w:noProof/>
            <w:webHidden/>
          </w:rPr>
          <w:t>89</w:t>
        </w:r>
        <w:r>
          <w:rPr>
            <w:noProof/>
            <w:webHidden/>
          </w:rPr>
          <w:fldChar w:fldCharType="end"/>
        </w:r>
      </w:hyperlink>
    </w:p>
    <w:p w14:paraId="1A016332" w14:textId="5D6C5DBD" w:rsidR="00CB688E" w:rsidRDefault="00CB688E">
      <w:pPr>
        <w:pStyle w:val="31"/>
        <w:rPr>
          <w:rFonts w:asciiTheme="minorHAnsi" w:eastAsiaTheme="minorEastAsia" w:hAnsiTheme="minorHAnsi" w:cstheme="minorBidi"/>
          <w:kern w:val="2"/>
          <w14:ligatures w14:val="standardContextual"/>
        </w:rPr>
      </w:pPr>
      <w:hyperlink w:anchor="_Toc208383188" w:history="1">
        <w:r w:rsidRPr="00671238">
          <w:rPr>
            <w:rStyle w:val="a3"/>
          </w:rPr>
          <w:t>Созданию доверия между участниками рынка способствуют и выстраивание репутации и имиджа, и повышение финансовой культуры потребителей финансовых услуг, и их цифровизация, и защита клиентов финансовых организаций от действий мошенников и отдельных недобросовестных участников. К такому выводу пришли участники деловой конференции «Доверие граждан к банковской системе - основа ее устойчивости и развития», которая впервые прошла сегодня в рамках Дня финансиста. Традиционная программа праздника, включающая награждение лауреатов Всероссийской премии финансистов «Репутация», в этом году была расширена деловой программой с участием представителей регуляторов, Государственной Думы, Совета Федерации, финансовых организаций и профессиональных объединений.</w:t>
        </w:r>
        <w:r>
          <w:rPr>
            <w:webHidden/>
          </w:rPr>
          <w:tab/>
        </w:r>
        <w:r>
          <w:rPr>
            <w:webHidden/>
          </w:rPr>
          <w:fldChar w:fldCharType="begin"/>
        </w:r>
        <w:r>
          <w:rPr>
            <w:webHidden/>
          </w:rPr>
          <w:instrText xml:space="preserve"> PAGEREF _Toc208383188 \h </w:instrText>
        </w:r>
        <w:r>
          <w:rPr>
            <w:webHidden/>
          </w:rPr>
        </w:r>
        <w:r>
          <w:rPr>
            <w:webHidden/>
          </w:rPr>
          <w:fldChar w:fldCharType="separate"/>
        </w:r>
        <w:r w:rsidR="008456BD">
          <w:rPr>
            <w:webHidden/>
          </w:rPr>
          <w:t>89</w:t>
        </w:r>
        <w:r>
          <w:rPr>
            <w:webHidden/>
          </w:rPr>
          <w:fldChar w:fldCharType="end"/>
        </w:r>
      </w:hyperlink>
    </w:p>
    <w:p w14:paraId="42472EF0" w14:textId="55A846A9"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89" w:history="1">
        <w:r w:rsidRPr="00671238">
          <w:rPr>
            <w:rStyle w:val="a3"/>
            <w:noProof/>
          </w:rPr>
          <w:t>Финансам Mail, 09.09.2025, Эксперт раскрыл, почему пришло время снимать деньги с накопительных счетов</w:t>
        </w:r>
        <w:r>
          <w:rPr>
            <w:noProof/>
            <w:webHidden/>
          </w:rPr>
          <w:tab/>
        </w:r>
        <w:r>
          <w:rPr>
            <w:noProof/>
            <w:webHidden/>
          </w:rPr>
          <w:fldChar w:fldCharType="begin"/>
        </w:r>
        <w:r>
          <w:rPr>
            <w:noProof/>
            <w:webHidden/>
          </w:rPr>
          <w:instrText xml:space="preserve"> PAGEREF _Toc208383189 \h </w:instrText>
        </w:r>
        <w:r>
          <w:rPr>
            <w:noProof/>
            <w:webHidden/>
          </w:rPr>
        </w:r>
        <w:r>
          <w:rPr>
            <w:noProof/>
            <w:webHidden/>
          </w:rPr>
          <w:fldChar w:fldCharType="separate"/>
        </w:r>
        <w:r w:rsidR="008456BD">
          <w:rPr>
            <w:noProof/>
            <w:webHidden/>
          </w:rPr>
          <w:t>91</w:t>
        </w:r>
        <w:r>
          <w:rPr>
            <w:noProof/>
            <w:webHidden/>
          </w:rPr>
          <w:fldChar w:fldCharType="end"/>
        </w:r>
      </w:hyperlink>
    </w:p>
    <w:p w14:paraId="3FE07964" w14:textId="593E40AB" w:rsidR="00CB688E" w:rsidRDefault="00CB688E">
      <w:pPr>
        <w:pStyle w:val="31"/>
        <w:rPr>
          <w:rFonts w:asciiTheme="minorHAnsi" w:eastAsiaTheme="minorEastAsia" w:hAnsiTheme="minorHAnsi" w:cstheme="minorBidi"/>
          <w:kern w:val="2"/>
          <w14:ligatures w14:val="standardContextual"/>
        </w:rPr>
      </w:pPr>
      <w:hyperlink w:anchor="_Toc208383190" w:history="1">
        <w:r w:rsidRPr="00671238">
          <w:rPr>
            <w:rStyle w:val="a3"/>
          </w:rPr>
          <w:t>Большинство аналитиков сходится во мнении, что уже на этой неделе, 12 сентября, Банк России вновь понизит ключевую ставку. На этом фоне накопительный счет выглядит менее привлекательным инструментом. Какой инструмент становится более доходным — рассказал Финансам Mail врио директора НИФИ Минфина России (реализует проект «Моифинансы.рф») Глеб Покатович.</w:t>
        </w:r>
        <w:r>
          <w:rPr>
            <w:webHidden/>
          </w:rPr>
          <w:tab/>
        </w:r>
        <w:r>
          <w:rPr>
            <w:webHidden/>
          </w:rPr>
          <w:fldChar w:fldCharType="begin"/>
        </w:r>
        <w:r>
          <w:rPr>
            <w:webHidden/>
          </w:rPr>
          <w:instrText xml:space="preserve"> PAGEREF _Toc208383190 \h </w:instrText>
        </w:r>
        <w:r>
          <w:rPr>
            <w:webHidden/>
          </w:rPr>
        </w:r>
        <w:r>
          <w:rPr>
            <w:webHidden/>
          </w:rPr>
          <w:fldChar w:fldCharType="separate"/>
        </w:r>
        <w:r w:rsidR="008456BD">
          <w:rPr>
            <w:webHidden/>
          </w:rPr>
          <w:t>91</w:t>
        </w:r>
        <w:r>
          <w:rPr>
            <w:webHidden/>
          </w:rPr>
          <w:fldChar w:fldCharType="end"/>
        </w:r>
      </w:hyperlink>
    </w:p>
    <w:p w14:paraId="219DC0C1" w14:textId="7430D052"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91" w:history="1">
        <w:r w:rsidRPr="00671238">
          <w:rPr>
            <w:rStyle w:val="a3"/>
            <w:noProof/>
          </w:rPr>
          <w:t>РБК, 09.09.2025, Самые выгодные вклады для россиян со ставкой до 16,5% в сентябре 2025 года перед заседанием ЦБ по ключевой ставке</w:t>
        </w:r>
        <w:r>
          <w:rPr>
            <w:noProof/>
            <w:webHidden/>
          </w:rPr>
          <w:tab/>
        </w:r>
        <w:r>
          <w:rPr>
            <w:noProof/>
            <w:webHidden/>
          </w:rPr>
          <w:fldChar w:fldCharType="begin"/>
        </w:r>
        <w:r>
          <w:rPr>
            <w:noProof/>
            <w:webHidden/>
          </w:rPr>
          <w:instrText xml:space="preserve"> PAGEREF _Toc208383191 \h </w:instrText>
        </w:r>
        <w:r>
          <w:rPr>
            <w:noProof/>
            <w:webHidden/>
          </w:rPr>
        </w:r>
        <w:r>
          <w:rPr>
            <w:noProof/>
            <w:webHidden/>
          </w:rPr>
          <w:fldChar w:fldCharType="separate"/>
        </w:r>
        <w:r w:rsidR="008456BD">
          <w:rPr>
            <w:noProof/>
            <w:webHidden/>
          </w:rPr>
          <w:t>91</w:t>
        </w:r>
        <w:r>
          <w:rPr>
            <w:noProof/>
            <w:webHidden/>
          </w:rPr>
          <w:fldChar w:fldCharType="end"/>
        </w:r>
      </w:hyperlink>
    </w:p>
    <w:p w14:paraId="3BF87445" w14:textId="29384A4B" w:rsidR="00CB688E" w:rsidRDefault="00CB688E">
      <w:pPr>
        <w:pStyle w:val="31"/>
        <w:rPr>
          <w:rFonts w:asciiTheme="minorHAnsi" w:eastAsiaTheme="minorEastAsia" w:hAnsiTheme="minorHAnsi" w:cstheme="minorBidi"/>
          <w:kern w:val="2"/>
          <w14:ligatures w14:val="standardContextual"/>
        </w:rPr>
      </w:pPr>
      <w:hyperlink w:anchor="_Toc208383192" w:history="1">
        <w:r w:rsidRPr="00671238">
          <w:rPr>
            <w:rStyle w:val="a3"/>
          </w:rPr>
          <w:t>Следующее заседание по ключевой ставке намечено на эту пятницу, 12 сентября. Больше половины участников консенсус-прогноза РБК, аналитики крупнейших банков и инвестиционных компаний ждут снижения ключевой ставки до 16%. Но немало и тех, кто допускает, что регулятор проявит осторожность и снижение будет меньшим.</w:t>
        </w:r>
        <w:r>
          <w:rPr>
            <w:webHidden/>
          </w:rPr>
          <w:tab/>
        </w:r>
        <w:r>
          <w:rPr>
            <w:webHidden/>
          </w:rPr>
          <w:fldChar w:fldCharType="begin"/>
        </w:r>
        <w:r>
          <w:rPr>
            <w:webHidden/>
          </w:rPr>
          <w:instrText xml:space="preserve"> PAGEREF _Toc208383192 \h </w:instrText>
        </w:r>
        <w:r>
          <w:rPr>
            <w:webHidden/>
          </w:rPr>
        </w:r>
        <w:r>
          <w:rPr>
            <w:webHidden/>
          </w:rPr>
          <w:fldChar w:fldCharType="separate"/>
        </w:r>
        <w:r w:rsidR="008456BD">
          <w:rPr>
            <w:webHidden/>
          </w:rPr>
          <w:t>91</w:t>
        </w:r>
        <w:r>
          <w:rPr>
            <w:webHidden/>
          </w:rPr>
          <w:fldChar w:fldCharType="end"/>
        </w:r>
      </w:hyperlink>
    </w:p>
    <w:p w14:paraId="459151D5" w14:textId="266DC56B"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193" w:history="1">
        <w:r w:rsidRPr="0067123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_Toc208383193 \h </w:instrText>
        </w:r>
        <w:r>
          <w:rPr>
            <w:noProof/>
            <w:webHidden/>
          </w:rPr>
        </w:r>
        <w:r>
          <w:rPr>
            <w:noProof/>
            <w:webHidden/>
          </w:rPr>
          <w:fldChar w:fldCharType="separate"/>
        </w:r>
        <w:r w:rsidR="008456BD">
          <w:rPr>
            <w:noProof/>
            <w:webHidden/>
          </w:rPr>
          <w:t>95</w:t>
        </w:r>
        <w:r>
          <w:rPr>
            <w:noProof/>
            <w:webHidden/>
          </w:rPr>
          <w:fldChar w:fldCharType="end"/>
        </w:r>
      </w:hyperlink>
    </w:p>
    <w:p w14:paraId="72FD3F41" w14:textId="6D54BB7F"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194" w:history="1">
        <w:r w:rsidRPr="0067123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_Toc208383194 \h </w:instrText>
        </w:r>
        <w:r>
          <w:rPr>
            <w:noProof/>
            <w:webHidden/>
          </w:rPr>
        </w:r>
        <w:r>
          <w:rPr>
            <w:noProof/>
            <w:webHidden/>
          </w:rPr>
          <w:fldChar w:fldCharType="separate"/>
        </w:r>
        <w:r w:rsidR="008456BD">
          <w:rPr>
            <w:noProof/>
            <w:webHidden/>
          </w:rPr>
          <w:t>95</w:t>
        </w:r>
        <w:r>
          <w:rPr>
            <w:noProof/>
            <w:webHidden/>
          </w:rPr>
          <w:fldChar w:fldCharType="end"/>
        </w:r>
      </w:hyperlink>
    </w:p>
    <w:p w14:paraId="78708983" w14:textId="20912138"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95" w:history="1">
        <w:r w:rsidRPr="00671238">
          <w:rPr>
            <w:rStyle w:val="a3"/>
            <w:noProof/>
          </w:rPr>
          <w:t>Sputnik Армения, 09.09.2025, Какая доходность у пенсионных сбережений в Армении – данные ЦБ</w:t>
        </w:r>
        <w:r>
          <w:rPr>
            <w:noProof/>
            <w:webHidden/>
          </w:rPr>
          <w:tab/>
        </w:r>
        <w:r>
          <w:rPr>
            <w:noProof/>
            <w:webHidden/>
          </w:rPr>
          <w:fldChar w:fldCharType="begin"/>
        </w:r>
        <w:r>
          <w:rPr>
            <w:noProof/>
            <w:webHidden/>
          </w:rPr>
          <w:instrText xml:space="preserve"> PAGEREF _Toc208383195 \h </w:instrText>
        </w:r>
        <w:r>
          <w:rPr>
            <w:noProof/>
            <w:webHidden/>
          </w:rPr>
        </w:r>
        <w:r>
          <w:rPr>
            <w:noProof/>
            <w:webHidden/>
          </w:rPr>
          <w:fldChar w:fldCharType="separate"/>
        </w:r>
        <w:r w:rsidR="008456BD">
          <w:rPr>
            <w:noProof/>
            <w:webHidden/>
          </w:rPr>
          <w:t>95</w:t>
        </w:r>
        <w:r>
          <w:rPr>
            <w:noProof/>
            <w:webHidden/>
          </w:rPr>
          <w:fldChar w:fldCharType="end"/>
        </w:r>
      </w:hyperlink>
    </w:p>
    <w:p w14:paraId="10584BD2" w14:textId="6AAC2128" w:rsidR="00CB688E" w:rsidRDefault="00CB688E">
      <w:pPr>
        <w:pStyle w:val="31"/>
        <w:rPr>
          <w:rFonts w:asciiTheme="minorHAnsi" w:eastAsiaTheme="minorEastAsia" w:hAnsiTheme="minorHAnsi" w:cstheme="minorBidi"/>
          <w:kern w:val="2"/>
          <w14:ligatures w14:val="standardContextual"/>
        </w:rPr>
      </w:pPr>
      <w:hyperlink w:anchor="_Toc208383196" w:history="1">
        <w:r w:rsidRPr="00671238">
          <w:rPr>
            <w:rStyle w:val="a3"/>
          </w:rPr>
          <w:t>Доходность пенсионных сбережений в Армении в настоящее время составляет около 7% годовых. Об этом заявил председатель Центробанка Мартин Галстян, выступая в парламенте с ежегодным отчетом и отвечая на вопросы депутатов.</w:t>
        </w:r>
        <w:r>
          <w:rPr>
            <w:webHidden/>
          </w:rPr>
          <w:tab/>
        </w:r>
        <w:r>
          <w:rPr>
            <w:webHidden/>
          </w:rPr>
          <w:fldChar w:fldCharType="begin"/>
        </w:r>
        <w:r>
          <w:rPr>
            <w:webHidden/>
          </w:rPr>
          <w:instrText xml:space="preserve"> PAGEREF _Toc208383196 \h </w:instrText>
        </w:r>
        <w:r>
          <w:rPr>
            <w:webHidden/>
          </w:rPr>
        </w:r>
        <w:r>
          <w:rPr>
            <w:webHidden/>
          </w:rPr>
          <w:fldChar w:fldCharType="separate"/>
        </w:r>
        <w:r w:rsidR="008456BD">
          <w:rPr>
            <w:webHidden/>
          </w:rPr>
          <w:t>95</w:t>
        </w:r>
        <w:r>
          <w:rPr>
            <w:webHidden/>
          </w:rPr>
          <w:fldChar w:fldCharType="end"/>
        </w:r>
      </w:hyperlink>
    </w:p>
    <w:p w14:paraId="26617A0D" w14:textId="339197A6"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97" w:history="1">
        <w:r w:rsidRPr="00671238">
          <w:rPr>
            <w:rStyle w:val="a3"/>
            <w:noProof/>
            <w:lang w:val="en-US"/>
          </w:rPr>
          <w:t>NEWS</w:t>
        </w:r>
        <w:r w:rsidRPr="00671238">
          <w:rPr>
            <w:rStyle w:val="a3"/>
            <w:noProof/>
          </w:rPr>
          <w:t>.</w:t>
        </w:r>
        <w:r w:rsidRPr="00671238">
          <w:rPr>
            <w:rStyle w:val="a3"/>
            <w:noProof/>
            <w:lang w:val="en-US"/>
          </w:rPr>
          <w:t>am</w:t>
        </w:r>
        <w:r w:rsidRPr="00671238">
          <w:rPr>
            <w:rStyle w:val="a3"/>
            <w:noProof/>
          </w:rPr>
          <w:t>, 09.09.2025, Оппозиционер указал на недостаточную вовлеченность пенсионных фондов в экономику Армении: ЦБ считает иначе</w:t>
        </w:r>
        <w:r>
          <w:rPr>
            <w:noProof/>
            <w:webHidden/>
          </w:rPr>
          <w:tab/>
        </w:r>
        <w:r>
          <w:rPr>
            <w:noProof/>
            <w:webHidden/>
          </w:rPr>
          <w:fldChar w:fldCharType="begin"/>
        </w:r>
        <w:r>
          <w:rPr>
            <w:noProof/>
            <w:webHidden/>
          </w:rPr>
          <w:instrText xml:space="preserve"> PAGEREF _Toc208383197 \h </w:instrText>
        </w:r>
        <w:r>
          <w:rPr>
            <w:noProof/>
            <w:webHidden/>
          </w:rPr>
        </w:r>
        <w:r>
          <w:rPr>
            <w:noProof/>
            <w:webHidden/>
          </w:rPr>
          <w:fldChar w:fldCharType="separate"/>
        </w:r>
        <w:r w:rsidR="008456BD">
          <w:rPr>
            <w:noProof/>
            <w:webHidden/>
          </w:rPr>
          <w:t>96</w:t>
        </w:r>
        <w:r>
          <w:rPr>
            <w:noProof/>
            <w:webHidden/>
          </w:rPr>
          <w:fldChar w:fldCharType="end"/>
        </w:r>
      </w:hyperlink>
    </w:p>
    <w:p w14:paraId="0494187F" w14:textId="30F1A35C" w:rsidR="00CB688E" w:rsidRDefault="00CB688E">
      <w:pPr>
        <w:pStyle w:val="31"/>
        <w:rPr>
          <w:rFonts w:asciiTheme="minorHAnsi" w:eastAsiaTheme="minorEastAsia" w:hAnsiTheme="minorHAnsi" w:cstheme="minorBidi"/>
          <w:kern w:val="2"/>
          <w14:ligatures w14:val="standardContextual"/>
        </w:rPr>
      </w:pPr>
      <w:hyperlink w:anchor="_Toc208383198" w:history="1">
        <w:r w:rsidRPr="00671238">
          <w:rPr>
            <w:rStyle w:val="a3"/>
          </w:rPr>
          <w:t>В настоящее время доходность пенсионных сбережений в Армении составляет около 7% годовых. Об этом на заседании Национального Собрания во время обсуждения годового отчета о деятельности Центрального банка Армении заявил 9 сентября его председатель Мартын Галстян, отвечая на вопросы депутатов.</w:t>
        </w:r>
        <w:r>
          <w:rPr>
            <w:webHidden/>
          </w:rPr>
          <w:tab/>
        </w:r>
        <w:r>
          <w:rPr>
            <w:webHidden/>
          </w:rPr>
          <w:fldChar w:fldCharType="begin"/>
        </w:r>
        <w:r>
          <w:rPr>
            <w:webHidden/>
          </w:rPr>
          <w:instrText xml:space="preserve"> PAGEREF _Toc208383198 \h </w:instrText>
        </w:r>
        <w:r>
          <w:rPr>
            <w:webHidden/>
          </w:rPr>
        </w:r>
        <w:r>
          <w:rPr>
            <w:webHidden/>
          </w:rPr>
          <w:fldChar w:fldCharType="separate"/>
        </w:r>
        <w:r w:rsidR="008456BD">
          <w:rPr>
            <w:webHidden/>
          </w:rPr>
          <w:t>96</w:t>
        </w:r>
        <w:r>
          <w:rPr>
            <w:webHidden/>
          </w:rPr>
          <w:fldChar w:fldCharType="end"/>
        </w:r>
      </w:hyperlink>
    </w:p>
    <w:p w14:paraId="407C7676" w14:textId="579E92AB"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199" w:history="1">
        <w:r w:rsidRPr="00671238">
          <w:rPr>
            <w:rStyle w:val="a3"/>
            <w:noProof/>
          </w:rPr>
          <w:t>РИА Финмаркет, 09.09.2025, Казахстан из системы соцподдержки исключат неэффективные льготы и выплаты</w:t>
        </w:r>
        <w:r>
          <w:rPr>
            <w:noProof/>
            <w:webHidden/>
          </w:rPr>
          <w:tab/>
        </w:r>
        <w:r>
          <w:rPr>
            <w:noProof/>
            <w:webHidden/>
          </w:rPr>
          <w:fldChar w:fldCharType="begin"/>
        </w:r>
        <w:r>
          <w:rPr>
            <w:noProof/>
            <w:webHidden/>
          </w:rPr>
          <w:instrText xml:space="preserve"> PAGEREF _Toc208383199 \h </w:instrText>
        </w:r>
        <w:r>
          <w:rPr>
            <w:noProof/>
            <w:webHidden/>
          </w:rPr>
        </w:r>
        <w:r>
          <w:rPr>
            <w:noProof/>
            <w:webHidden/>
          </w:rPr>
          <w:fldChar w:fldCharType="separate"/>
        </w:r>
        <w:r w:rsidR="008456BD">
          <w:rPr>
            <w:noProof/>
            <w:webHidden/>
          </w:rPr>
          <w:t>96</w:t>
        </w:r>
        <w:r>
          <w:rPr>
            <w:noProof/>
            <w:webHidden/>
          </w:rPr>
          <w:fldChar w:fldCharType="end"/>
        </w:r>
      </w:hyperlink>
    </w:p>
    <w:p w14:paraId="01D95ACC" w14:textId="78978F9B" w:rsidR="00CB688E" w:rsidRDefault="00CB688E">
      <w:pPr>
        <w:pStyle w:val="31"/>
        <w:rPr>
          <w:rFonts w:asciiTheme="minorHAnsi" w:eastAsiaTheme="minorEastAsia" w:hAnsiTheme="minorHAnsi" w:cstheme="minorBidi"/>
          <w:kern w:val="2"/>
          <w14:ligatures w14:val="standardContextual"/>
        </w:rPr>
      </w:pPr>
      <w:hyperlink w:anchor="_Toc208383200" w:history="1">
        <w:r w:rsidRPr="00671238">
          <w:rPr>
            <w:rStyle w:val="a3"/>
          </w:rPr>
          <w:t>В Казахстане до декабря текущего года разработают единый стандарт мер социальной поддержки с исключением неэффективных льгот и выплат, соответствующее поручение дал премьер-министр Олжас Бектенов.</w:t>
        </w:r>
        <w:r>
          <w:rPr>
            <w:webHidden/>
          </w:rPr>
          <w:tab/>
        </w:r>
        <w:r>
          <w:rPr>
            <w:webHidden/>
          </w:rPr>
          <w:fldChar w:fldCharType="begin"/>
        </w:r>
        <w:r>
          <w:rPr>
            <w:webHidden/>
          </w:rPr>
          <w:instrText xml:space="preserve"> PAGEREF _Toc208383200 \h </w:instrText>
        </w:r>
        <w:r>
          <w:rPr>
            <w:webHidden/>
          </w:rPr>
        </w:r>
        <w:r>
          <w:rPr>
            <w:webHidden/>
          </w:rPr>
          <w:fldChar w:fldCharType="separate"/>
        </w:r>
        <w:r w:rsidR="008456BD">
          <w:rPr>
            <w:webHidden/>
          </w:rPr>
          <w:t>96</w:t>
        </w:r>
        <w:r>
          <w:rPr>
            <w:webHidden/>
          </w:rPr>
          <w:fldChar w:fldCharType="end"/>
        </w:r>
      </w:hyperlink>
    </w:p>
    <w:p w14:paraId="0A7CF3FE" w14:textId="1C1BD07A"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201" w:history="1">
        <w:r w:rsidRPr="00671238">
          <w:rPr>
            <w:rStyle w:val="a3"/>
            <w:noProof/>
          </w:rPr>
          <w:t>inbusiness.kz, 09.09.2025, Минтруда РК готовит реформу пенсионной системы и запускает Единую цифровую платформу</w:t>
        </w:r>
        <w:r>
          <w:rPr>
            <w:noProof/>
            <w:webHidden/>
          </w:rPr>
          <w:tab/>
        </w:r>
        <w:r>
          <w:rPr>
            <w:noProof/>
            <w:webHidden/>
          </w:rPr>
          <w:fldChar w:fldCharType="begin"/>
        </w:r>
        <w:r>
          <w:rPr>
            <w:noProof/>
            <w:webHidden/>
          </w:rPr>
          <w:instrText xml:space="preserve"> PAGEREF _Toc208383201 \h </w:instrText>
        </w:r>
        <w:r>
          <w:rPr>
            <w:noProof/>
            <w:webHidden/>
          </w:rPr>
        </w:r>
        <w:r>
          <w:rPr>
            <w:noProof/>
            <w:webHidden/>
          </w:rPr>
          <w:fldChar w:fldCharType="separate"/>
        </w:r>
        <w:r w:rsidR="008456BD">
          <w:rPr>
            <w:noProof/>
            <w:webHidden/>
          </w:rPr>
          <w:t>97</w:t>
        </w:r>
        <w:r>
          <w:rPr>
            <w:noProof/>
            <w:webHidden/>
          </w:rPr>
          <w:fldChar w:fldCharType="end"/>
        </w:r>
      </w:hyperlink>
    </w:p>
    <w:p w14:paraId="76A90D5F" w14:textId="5C92DA8F" w:rsidR="00CB688E" w:rsidRDefault="00CB688E">
      <w:pPr>
        <w:pStyle w:val="31"/>
        <w:rPr>
          <w:rFonts w:asciiTheme="minorHAnsi" w:eastAsiaTheme="minorEastAsia" w:hAnsiTheme="minorHAnsi" w:cstheme="minorBidi"/>
          <w:kern w:val="2"/>
          <w14:ligatures w14:val="standardContextual"/>
        </w:rPr>
      </w:pPr>
      <w:hyperlink w:anchor="_Toc208383202" w:history="1">
        <w:r w:rsidRPr="00671238">
          <w:rPr>
            <w:rStyle w:val="a3"/>
          </w:rPr>
          <w:t>Министр труда и социальной защиты населения РК Светлана Жакупова выступила на заседании правительства с развернутым докладом о проводимой работе и новых подходах ведомства для реализации поручений главы государства, озвученных в послании народу Казахстана 8 сентября 2025 года, передает inbusiness.kz со ссылкой на министерство труда и социальной защиты населения РК.</w:t>
        </w:r>
        <w:r>
          <w:rPr>
            <w:webHidden/>
          </w:rPr>
          <w:tab/>
        </w:r>
        <w:r>
          <w:rPr>
            <w:webHidden/>
          </w:rPr>
          <w:fldChar w:fldCharType="begin"/>
        </w:r>
        <w:r>
          <w:rPr>
            <w:webHidden/>
          </w:rPr>
          <w:instrText xml:space="preserve"> PAGEREF _Toc208383202 \h </w:instrText>
        </w:r>
        <w:r>
          <w:rPr>
            <w:webHidden/>
          </w:rPr>
        </w:r>
        <w:r>
          <w:rPr>
            <w:webHidden/>
          </w:rPr>
          <w:fldChar w:fldCharType="separate"/>
        </w:r>
        <w:r w:rsidR="008456BD">
          <w:rPr>
            <w:webHidden/>
          </w:rPr>
          <w:t>97</w:t>
        </w:r>
        <w:r>
          <w:rPr>
            <w:webHidden/>
          </w:rPr>
          <w:fldChar w:fldCharType="end"/>
        </w:r>
      </w:hyperlink>
    </w:p>
    <w:p w14:paraId="4E72EBE3" w14:textId="50C0A584"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203" w:history="1">
        <w:r w:rsidRPr="00671238">
          <w:rPr>
            <w:rStyle w:val="a3"/>
            <w:noProof/>
          </w:rPr>
          <w:t>Orda.kz, 09.09.2025, ЕНПФ потерял 200 миллиардов тенге на «лечении» зубов</w:t>
        </w:r>
        <w:r>
          <w:rPr>
            <w:noProof/>
            <w:webHidden/>
          </w:rPr>
          <w:tab/>
        </w:r>
        <w:r>
          <w:rPr>
            <w:noProof/>
            <w:webHidden/>
          </w:rPr>
          <w:fldChar w:fldCharType="begin"/>
        </w:r>
        <w:r>
          <w:rPr>
            <w:noProof/>
            <w:webHidden/>
          </w:rPr>
          <w:instrText xml:space="preserve"> PAGEREF _Toc208383203 \h </w:instrText>
        </w:r>
        <w:r>
          <w:rPr>
            <w:noProof/>
            <w:webHidden/>
          </w:rPr>
        </w:r>
        <w:r>
          <w:rPr>
            <w:noProof/>
            <w:webHidden/>
          </w:rPr>
          <w:fldChar w:fldCharType="separate"/>
        </w:r>
        <w:r w:rsidR="008456BD">
          <w:rPr>
            <w:noProof/>
            <w:webHidden/>
          </w:rPr>
          <w:t>98</w:t>
        </w:r>
        <w:r>
          <w:rPr>
            <w:noProof/>
            <w:webHidden/>
          </w:rPr>
          <w:fldChar w:fldCharType="end"/>
        </w:r>
      </w:hyperlink>
    </w:p>
    <w:p w14:paraId="29D0543C" w14:textId="09DBC8F9" w:rsidR="00CB688E" w:rsidRDefault="00CB688E">
      <w:pPr>
        <w:pStyle w:val="31"/>
        <w:rPr>
          <w:rFonts w:asciiTheme="minorHAnsi" w:eastAsiaTheme="minorEastAsia" w:hAnsiTheme="minorHAnsi" w:cstheme="minorBidi"/>
          <w:kern w:val="2"/>
          <w14:ligatures w14:val="standardContextual"/>
        </w:rPr>
      </w:pPr>
      <w:hyperlink w:anchor="_Toc208383204" w:history="1">
        <w:r w:rsidRPr="00671238">
          <w:rPr>
            <w:rStyle w:val="a3"/>
          </w:rPr>
          <w:t>Из пенсионного фонда изъяли колоссальную сумму накоплений из-за схемы с фиктивным стоматологическим лечением, сообщает Orda.kz.</w:t>
        </w:r>
        <w:r>
          <w:rPr>
            <w:webHidden/>
          </w:rPr>
          <w:tab/>
        </w:r>
        <w:r>
          <w:rPr>
            <w:webHidden/>
          </w:rPr>
          <w:fldChar w:fldCharType="begin"/>
        </w:r>
        <w:r>
          <w:rPr>
            <w:webHidden/>
          </w:rPr>
          <w:instrText xml:space="preserve"> PAGEREF _Toc208383204 \h </w:instrText>
        </w:r>
        <w:r>
          <w:rPr>
            <w:webHidden/>
          </w:rPr>
        </w:r>
        <w:r>
          <w:rPr>
            <w:webHidden/>
          </w:rPr>
          <w:fldChar w:fldCharType="separate"/>
        </w:r>
        <w:r w:rsidR="008456BD">
          <w:rPr>
            <w:webHidden/>
          </w:rPr>
          <w:t>98</w:t>
        </w:r>
        <w:r>
          <w:rPr>
            <w:webHidden/>
          </w:rPr>
          <w:fldChar w:fldCharType="end"/>
        </w:r>
      </w:hyperlink>
    </w:p>
    <w:p w14:paraId="383C436F" w14:textId="229DEF22"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205" w:history="1">
        <w:r w:rsidRPr="00671238">
          <w:rPr>
            <w:rStyle w:val="a3"/>
            <w:noProof/>
          </w:rPr>
          <w:t>Караван-Инфо, 09.09.2025, Соцфонд инвестировал более 15 млрд сомов за 8 месяцев 2025 года с доходностью до 16%</w:t>
        </w:r>
        <w:r>
          <w:rPr>
            <w:noProof/>
            <w:webHidden/>
          </w:rPr>
          <w:tab/>
        </w:r>
        <w:r>
          <w:rPr>
            <w:noProof/>
            <w:webHidden/>
          </w:rPr>
          <w:fldChar w:fldCharType="begin"/>
        </w:r>
        <w:r>
          <w:rPr>
            <w:noProof/>
            <w:webHidden/>
          </w:rPr>
          <w:instrText xml:space="preserve"> PAGEREF _Toc208383205 \h </w:instrText>
        </w:r>
        <w:r>
          <w:rPr>
            <w:noProof/>
            <w:webHidden/>
          </w:rPr>
        </w:r>
        <w:r>
          <w:rPr>
            <w:noProof/>
            <w:webHidden/>
          </w:rPr>
          <w:fldChar w:fldCharType="separate"/>
        </w:r>
        <w:r w:rsidR="008456BD">
          <w:rPr>
            <w:noProof/>
            <w:webHidden/>
          </w:rPr>
          <w:t>99</w:t>
        </w:r>
        <w:r>
          <w:rPr>
            <w:noProof/>
            <w:webHidden/>
          </w:rPr>
          <w:fldChar w:fldCharType="end"/>
        </w:r>
      </w:hyperlink>
    </w:p>
    <w:p w14:paraId="7AF3D7A8" w14:textId="3171CC10" w:rsidR="00CB688E" w:rsidRDefault="00CB688E">
      <w:pPr>
        <w:pStyle w:val="31"/>
        <w:rPr>
          <w:rFonts w:asciiTheme="minorHAnsi" w:eastAsiaTheme="minorEastAsia" w:hAnsiTheme="minorHAnsi" w:cstheme="minorBidi"/>
          <w:kern w:val="2"/>
          <w14:ligatures w14:val="standardContextual"/>
        </w:rPr>
      </w:pPr>
      <w:hyperlink w:anchor="_Toc208383206" w:history="1">
        <w:r w:rsidRPr="00671238">
          <w:rPr>
            <w:rStyle w:val="a3"/>
            <w:lang w:eastAsia="en-GB"/>
          </w:rPr>
          <w:t>Социальным фондом из средств Государственного накопительного пенсионного фонда (ГНПФ) за январь–август 2025 года было инвестировано 15 233,4 млн сомов.</w:t>
        </w:r>
        <w:r>
          <w:rPr>
            <w:webHidden/>
          </w:rPr>
          <w:tab/>
        </w:r>
        <w:r>
          <w:rPr>
            <w:webHidden/>
          </w:rPr>
          <w:fldChar w:fldCharType="begin"/>
        </w:r>
        <w:r>
          <w:rPr>
            <w:webHidden/>
          </w:rPr>
          <w:instrText xml:space="preserve"> PAGEREF _Toc208383206 \h </w:instrText>
        </w:r>
        <w:r>
          <w:rPr>
            <w:webHidden/>
          </w:rPr>
        </w:r>
        <w:r>
          <w:rPr>
            <w:webHidden/>
          </w:rPr>
          <w:fldChar w:fldCharType="separate"/>
        </w:r>
        <w:r w:rsidR="008456BD">
          <w:rPr>
            <w:webHidden/>
          </w:rPr>
          <w:t>99</w:t>
        </w:r>
        <w:r>
          <w:rPr>
            <w:webHidden/>
          </w:rPr>
          <w:fldChar w:fldCharType="end"/>
        </w:r>
      </w:hyperlink>
    </w:p>
    <w:p w14:paraId="77A53C2B" w14:textId="3AAEC1FB" w:rsidR="00CB688E" w:rsidRDefault="00CB688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383207" w:history="1">
        <w:r w:rsidRPr="0067123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_Toc208383207 \h </w:instrText>
        </w:r>
        <w:r>
          <w:rPr>
            <w:noProof/>
            <w:webHidden/>
          </w:rPr>
        </w:r>
        <w:r>
          <w:rPr>
            <w:noProof/>
            <w:webHidden/>
          </w:rPr>
          <w:fldChar w:fldCharType="separate"/>
        </w:r>
        <w:r w:rsidR="008456BD">
          <w:rPr>
            <w:noProof/>
            <w:webHidden/>
          </w:rPr>
          <w:t>99</w:t>
        </w:r>
        <w:r>
          <w:rPr>
            <w:noProof/>
            <w:webHidden/>
          </w:rPr>
          <w:fldChar w:fldCharType="end"/>
        </w:r>
      </w:hyperlink>
    </w:p>
    <w:p w14:paraId="19022C71" w14:textId="116BF418"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208" w:history="1">
        <w:r w:rsidRPr="00671238">
          <w:rPr>
            <w:rStyle w:val="a3"/>
            <w:noProof/>
          </w:rPr>
          <w:t>Интерфакс, 09.09.2025, Goldman Sachs будет управлять пенсионными активами Shell на сумму $40 млрд</w:t>
        </w:r>
        <w:r>
          <w:rPr>
            <w:noProof/>
            <w:webHidden/>
          </w:rPr>
          <w:tab/>
        </w:r>
        <w:r>
          <w:rPr>
            <w:noProof/>
            <w:webHidden/>
          </w:rPr>
          <w:fldChar w:fldCharType="begin"/>
        </w:r>
        <w:r>
          <w:rPr>
            <w:noProof/>
            <w:webHidden/>
          </w:rPr>
          <w:instrText xml:space="preserve"> PAGEREF _Toc208383208 \h </w:instrText>
        </w:r>
        <w:r>
          <w:rPr>
            <w:noProof/>
            <w:webHidden/>
          </w:rPr>
        </w:r>
        <w:r>
          <w:rPr>
            <w:noProof/>
            <w:webHidden/>
          </w:rPr>
          <w:fldChar w:fldCharType="separate"/>
        </w:r>
        <w:r w:rsidR="008456BD">
          <w:rPr>
            <w:noProof/>
            <w:webHidden/>
          </w:rPr>
          <w:t>99</w:t>
        </w:r>
        <w:r>
          <w:rPr>
            <w:noProof/>
            <w:webHidden/>
          </w:rPr>
          <w:fldChar w:fldCharType="end"/>
        </w:r>
      </w:hyperlink>
    </w:p>
    <w:p w14:paraId="036FB768" w14:textId="4B4D9BE2" w:rsidR="00CB688E" w:rsidRDefault="00CB688E">
      <w:pPr>
        <w:pStyle w:val="31"/>
        <w:rPr>
          <w:rFonts w:asciiTheme="minorHAnsi" w:eastAsiaTheme="minorEastAsia" w:hAnsiTheme="minorHAnsi" w:cstheme="minorBidi"/>
          <w:kern w:val="2"/>
          <w14:ligatures w14:val="standardContextual"/>
        </w:rPr>
      </w:pPr>
      <w:hyperlink w:anchor="_Toc208383209" w:history="1">
        <w:r w:rsidRPr="00671238">
          <w:rPr>
            <w:rStyle w:val="a3"/>
          </w:rPr>
          <w:t>Американский банк Goldman Sachs Group Inc. будет управлять пенсионными активами нефтегазовой компании Shell на общую сумму $40 млрд.</w:t>
        </w:r>
        <w:r>
          <w:rPr>
            <w:webHidden/>
          </w:rPr>
          <w:tab/>
        </w:r>
        <w:r>
          <w:rPr>
            <w:webHidden/>
          </w:rPr>
          <w:fldChar w:fldCharType="begin"/>
        </w:r>
        <w:r>
          <w:rPr>
            <w:webHidden/>
          </w:rPr>
          <w:instrText xml:space="preserve"> PAGEREF _Toc208383209 \h </w:instrText>
        </w:r>
        <w:r>
          <w:rPr>
            <w:webHidden/>
          </w:rPr>
        </w:r>
        <w:r>
          <w:rPr>
            <w:webHidden/>
          </w:rPr>
          <w:fldChar w:fldCharType="separate"/>
        </w:r>
        <w:r w:rsidR="008456BD">
          <w:rPr>
            <w:webHidden/>
          </w:rPr>
          <w:t>99</w:t>
        </w:r>
        <w:r>
          <w:rPr>
            <w:webHidden/>
          </w:rPr>
          <w:fldChar w:fldCharType="end"/>
        </w:r>
      </w:hyperlink>
    </w:p>
    <w:p w14:paraId="6FDBC7C7" w14:textId="7B6914F1" w:rsidR="00CB688E" w:rsidRDefault="00CB688E">
      <w:pPr>
        <w:pStyle w:val="21"/>
        <w:tabs>
          <w:tab w:val="right" w:leader="dot" w:pos="9061"/>
        </w:tabs>
        <w:rPr>
          <w:rFonts w:asciiTheme="minorHAnsi" w:eastAsiaTheme="minorEastAsia" w:hAnsiTheme="minorHAnsi" w:cstheme="minorBidi"/>
          <w:noProof/>
          <w:kern w:val="2"/>
          <w14:ligatures w14:val="standardContextual"/>
        </w:rPr>
      </w:pPr>
      <w:hyperlink w:anchor="_Toc208383210" w:history="1">
        <w:r w:rsidRPr="00671238">
          <w:rPr>
            <w:rStyle w:val="a3"/>
            <w:noProof/>
          </w:rPr>
          <w:t>РИА Новости, 09.09.2025, Премьер Румынии считает, что в стране нужно повысить пенсионный возраст</w:t>
        </w:r>
        <w:r>
          <w:rPr>
            <w:noProof/>
            <w:webHidden/>
          </w:rPr>
          <w:tab/>
        </w:r>
        <w:r>
          <w:rPr>
            <w:noProof/>
            <w:webHidden/>
          </w:rPr>
          <w:fldChar w:fldCharType="begin"/>
        </w:r>
        <w:r>
          <w:rPr>
            <w:noProof/>
            <w:webHidden/>
          </w:rPr>
          <w:instrText xml:space="preserve"> PAGEREF _Toc208383210 \h </w:instrText>
        </w:r>
        <w:r>
          <w:rPr>
            <w:noProof/>
            <w:webHidden/>
          </w:rPr>
        </w:r>
        <w:r>
          <w:rPr>
            <w:noProof/>
            <w:webHidden/>
          </w:rPr>
          <w:fldChar w:fldCharType="separate"/>
        </w:r>
        <w:r w:rsidR="008456BD">
          <w:rPr>
            <w:noProof/>
            <w:webHidden/>
          </w:rPr>
          <w:t>100</w:t>
        </w:r>
        <w:r>
          <w:rPr>
            <w:noProof/>
            <w:webHidden/>
          </w:rPr>
          <w:fldChar w:fldCharType="end"/>
        </w:r>
      </w:hyperlink>
    </w:p>
    <w:p w14:paraId="5D8C0392" w14:textId="2C40731A" w:rsidR="00CB688E" w:rsidRDefault="00CB688E">
      <w:pPr>
        <w:pStyle w:val="31"/>
        <w:rPr>
          <w:rFonts w:asciiTheme="minorHAnsi" w:eastAsiaTheme="minorEastAsia" w:hAnsiTheme="minorHAnsi" w:cstheme="minorBidi"/>
          <w:kern w:val="2"/>
          <w14:ligatures w14:val="standardContextual"/>
        </w:rPr>
      </w:pPr>
      <w:hyperlink w:anchor="_Toc208383211" w:history="1">
        <w:r w:rsidRPr="00671238">
          <w:rPr>
            <w:rStyle w:val="a3"/>
          </w:rPr>
          <w:t>Премьер Румынии Илие Боложан заявил, что в стране необходимо повысить пенсионный возраст для всех категорий граждан, чтобы в будущем избежать кризиса в системе.</w:t>
        </w:r>
        <w:r>
          <w:rPr>
            <w:webHidden/>
          </w:rPr>
          <w:tab/>
        </w:r>
        <w:r>
          <w:rPr>
            <w:webHidden/>
          </w:rPr>
          <w:fldChar w:fldCharType="begin"/>
        </w:r>
        <w:r>
          <w:rPr>
            <w:webHidden/>
          </w:rPr>
          <w:instrText xml:space="preserve"> PAGEREF _Toc208383211 \h </w:instrText>
        </w:r>
        <w:r>
          <w:rPr>
            <w:webHidden/>
          </w:rPr>
        </w:r>
        <w:r>
          <w:rPr>
            <w:webHidden/>
          </w:rPr>
          <w:fldChar w:fldCharType="separate"/>
        </w:r>
        <w:r w:rsidR="008456BD">
          <w:rPr>
            <w:webHidden/>
          </w:rPr>
          <w:t>100</w:t>
        </w:r>
        <w:r>
          <w:rPr>
            <w:webHidden/>
          </w:rPr>
          <w:fldChar w:fldCharType="end"/>
        </w:r>
      </w:hyperlink>
    </w:p>
    <w:p w14:paraId="1667EE64" w14:textId="5F71CFA1" w:rsidR="00A0290C" w:rsidRPr="001D6A23" w:rsidRDefault="00066951" w:rsidP="00310633">
      <w:pPr>
        <w:rPr>
          <w:b/>
          <w:caps/>
          <w:sz w:val="32"/>
        </w:rPr>
      </w:pPr>
      <w:r w:rsidRPr="001D6A23">
        <w:rPr>
          <w:caps/>
          <w:sz w:val="28"/>
        </w:rPr>
        <w:fldChar w:fldCharType="end"/>
      </w:r>
    </w:p>
    <w:p w14:paraId="2C31419B" w14:textId="77777777" w:rsidR="00D1642B" w:rsidRPr="001D6A23" w:rsidRDefault="00D1642B" w:rsidP="00D1642B">
      <w:pPr>
        <w:pStyle w:val="251"/>
      </w:pPr>
      <w:bookmarkStart w:id="16" w:name="_Toc396864664"/>
      <w:bookmarkStart w:id="17" w:name="_Toc99318652"/>
      <w:bookmarkStart w:id="18" w:name="_Toc246216291"/>
      <w:bookmarkStart w:id="19" w:name="_Toc246297418"/>
      <w:bookmarkStart w:id="20" w:name="_Toc208383070"/>
      <w:bookmarkEnd w:id="8"/>
      <w:bookmarkEnd w:id="9"/>
      <w:bookmarkEnd w:id="10"/>
      <w:bookmarkEnd w:id="11"/>
      <w:bookmarkEnd w:id="12"/>
      <w:bookmarkEnd w:id="13"/>
      <w:bookmarkEnd w:id="14"/>
      <w:bookmarkEnd w:id="15"/>
      <w:r w:rsidRPr="001D6A23">
        <w:lastRenderedPageBreak/>
        <w:t>НОВОСТИ ПЕНСИОННОЙ ОТРАСЛИ</w:t>
      </w:r>
      <w:bookmarkEnd w:id="16"/>
      <w:bookmarkEnd w:id="17"/>
      <w:bookmarkEnd w:id="20"/>
    </w:p>
    <w:p w14:paraId="78AE9186" w14:textId="77777777" w:rsidR="00111D7C" w:rsidRPr="001D6A2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8383071"/>
      <w:bookmarkEnd w:id="18"/>
      <w:bookmarkEnd w:id="19"/>
      <w:r w:rsidRPr="001D6A23">
        <w:t>Новости отрасли НПФ</w:t>
      </w:r>
      <w:bookmarkEnd w:id="21"/>
      <w:bookmarkEnd w:id="22"/>
      <w:bookmarkEnd w:id="23"/>
      <w:bookmarkEnd w:id="27"/>
    </w:p>
    <w:p w14:paraId="5C11C70D" w14:textId="77777777" w:rsidR="0068643E" w:rsidRPr="001D6A23" w:rsidRDefault="0068643E" w:rsidP="0068643E">
      <w:pPr>
        <w:pStyle w:val="2"/>
      </w:pPr>
      <w:bookmarkStart w:id="28" w:name="a1"/>
      <w:bookmarkStart w:id="29" w:name="_Toc208383072"/>
      <w:bookmarkEnd w:id="28"/>
      <w:r w:rsidRPr="001D6A23">
        <w:t>Национальная Ассоциация Негосударственных Пенсионных Фондов, 09.09.2025, Президент НАПФ назвал ключевые факторы развития финансового рынка</w:t>
      </w:r>
      <w:bookmarkEnd w:id="29"/>
    </w:p>
    <w:p w14:paraId="310E23DA" w14:textId="77777777" w:rsidR="0068643E" w:rsidRPr="001D6A23" w:rsidRDefault="0068643E" w:rsidP="00762E07">
      <w:pPr>
        <w:pStyle w:val="3"/>
      </w:pPr>
      <w:bookmarkStart w:id="30" w:name="_Toc208383073"/>
      <w:r w:rsidRPr="001D6A23">
        <w:t>Президент Национальной ассоциации пенсионных фондов (НАПФ) Сергей Беляков принял участие в заседании, посвященном Дню финансиста. На торжественное деловое мероприятие, организованное Ассоциацией развития финансовой грамотности (АРФГ), приехали профессионалы финансового сектора: лидеры отраслевых ассоциаций, депутаты Государственной Думы, члены Совета Федерации, представители Минфина и Центрального банка России, общественных организаций.</w:t>
      </w:r>
      <w:bookmarkEnd w:id="30"/>
    </w:p>
    <w:p w14:paraId="06822BC7" w14:textId="77777777" w:rsidR="0068643E" w:rsidRPr="001D6A23" w:rsidRDefault="0068643E" w:rsidP="0068643E">
      <w:r w:rsidRPr="001D6A23">
        <w:t>Участники панельной дискуссии «Доверие как фактор развития финансового рынка» обсудили важнейшие направления развития отрасли. Они подчеркнули важность повышения доступности финансовых институтов для укрепления доверия инвесторов и потребителей услуг. По словам президента НАПФ, формирование надежных рыночных механизмов тормозит низкий уровень доходов населения.</w:t>
      </w:r>
    </w:p>
    <w:p w14:paraId="4AD63301" w14:textId="77777777" w:rsidR="0068643E" w:rsidRPr="001D6A23" w:rsidRDefault="0068643E" w:rsidP="0068643E">
      <w:r w:rsidRPr="001D6A23">
        <w:t>«Самая болезненная тема - это доходы населения. Я убежден, что гражданин должен не выбирать один доступный продукт, а пользоваться разными продуктами для решения разных задач. Но у людей при средней зарплате в 63 тысячи рублей после всех обязательных платежей свободных денег остается около 6 тысяч. И мы вынуждены за них конкурировать. Человек не может одновременно оформить депозит, подключить пенсионный или страховой продукт и выйти при этом на рынок акций. В такой ситуации дискуссии про доверие и рациональное поведение будут бессмысленны, пока мы не решим ключевую задачу - это повышение доходов граждан», - отметил Сергей Беляков.</w:t>
      </w:r>
    </w:p>
    <w:p w14:paraId="166F92AB" w14:textId="77777777" w:rsidR="0068643E" w:rsidRPr="001D6A23" w:rsidRDefault="0068643E" w:rsidP="0068643E">
      <w:r w:rsidRPr="001D6A23">
        <w:t>Развитие финансового рынка требует комплексного подхода, включающего расширение линейки продуктов, укрепление финансовой инфраструктуры и создание доверительной среды, отметил в своем выступлении заместитель министра финансов РФ Иван Чебесков. Он обратил внимание, что современный этап характеризуется необходимостью разработки новых инструментов, направленных на улучшение эффективности экономики и защиту интересов участников. По его словам, одним из важнейших аспектов привлечения граждан к инвестициям становится объединение усилий государства и частного сектора.</w:t>
      </w:r>
    </w:p>
    <w:p w14:paraId="515A73C6" w14:textId="77777777" w:rsidR="0068643E" w:rsidRPr="001D6A23" w:rsidRDefault="0068643E" w:rsidP="0068643E">
      <w:r w:rsidRPr="001D6A23">
        <w:t>«Когда разрабатывали Программу долгосрочных сбережений, мы на своем опыте увидели, как работает имиджевая составляющая продвижения продукта. Если объединить разъяснительную программу государства и маркетинговую программу участников рынка, то это превращается в мощнейший инструмент. Более 6 миллионов граждан вступили в ПДС, то есть люди были заинтересованы и приняли такие решения. Для нас это история успеха. Теперь с коллегами обсуждаем возможность использования аналогичного подхода к продвижению фондового рынка. Мировой опыт показывает, что там, где рынки работают эффективно, такие стратегии есть», - пояснил Иван Чебесков.</w:t>
      </w:r>
    </w:p>
    <w:p w14:paraId="161861FA" w14:textId="77777777" w:rsidR="0068643E" w:rsidRPr="001D6A23" w:rsidRDefault="0068643E" w:rsidP="0068643E">
      <w:r w:rsidRPr="001D6A23">
        <w:lastRenderedPageBreak/>
        <w:t>Сергей Беляков затрагивая тему коммуникации обратил внимание на опыт общения НПФ с разными категориями граждан, особенно с молодежью. Он отметил, что несмотря на значительные усилия по популяризации сберегательных инструментов и пенсионных схем, уровень интереса со стороны нового поколения остается низким.</w:t>
      </w:r>
    </w:p>
    <w:p w14:paraId="40736EA4" w14:textId="77777777" w:rsidR="0068643E" w:rsidRPr="001D6A23" w:rsidRDefault="0068643E" w:rsidP="0068643E">
      <w:r w:rsidRPr="001D6A23">
        <w:t>«Говорить о том, что фонды не работают с молодыми людьми или разговаривают на непонятном языке, не совсем верно. Не всегда можно сложные вещи объяснить простым языком. Порой излишнее упрощение ведет не к знанию, а к ошибочному восприятию информации. Тогда возникает соблазн эксплуатации незнания, злоупотребления доверием. Поэтому нам нужны четкие правила игры и ограничения, предотвращающие любые манипуляции на грани законности», - заявил эксперт.</w:t>
      </w:r>
    </w:p>
    <w:p w14:paraId="2768539C" w14:textId="77777777" w:rsidR="0068643E" w:rsidRPr="001D6A23" w:rsidRDefault="0068643E" w:rsidP="0068643E">
      <w:r w:rsidRPr="001D6A23">
        <w:t>Президент НАПФ особо отметил, что бизнесу важно сдерживать себя от чрезмерно агрессивных практик, на грани закона: вроде и в правовом поле, но эксплуатируют недостаточное знание потребителя, перетягивают рациональное поведение в иррациональное, начинают манипулировать различными инструментами:</w:t>
      </w:r>
    </w:p>
    <w:p w14:paraId="685C4CD4" w14:textId="77777777" w:rsidR="0068643E" w:rsidRPr="001D6A23" w:rsidRDefault="0068643E" w:rsidP="0068643E">
      <w:r w:rsidRPr="001D6A23">
        <w:t>«Например, набивший оскомину вопрос с переходами. Я очень надеюсь, что мы раз и навсегда поставили точку в этом вопросе. Рынок в одной лодке с Банком России, с Минфином, в постоянном взаимодействии с ними, и в этом вопросе индустрия выступает не за смягчение законодательства, а, наоборот - за сохранение достаточно жестких ограничений, чтобы проблема мисселинга опять не выросла. Поэтому если мы сталкиваемся с какой-то недобросовестной практикой, надо не замалчивать её, думая, что это дискредитирует рынок, а подсвечивать и прекращать эту практику».</w:t>
      </w:r>
    </w:p>
    <w:p w14:paraId="37FC53F5" w14:textId="77777777" w:rsidR="0068643E" w:rsidRPr="001D6A23" w:rsidRDefault="0068643E" w:rsidP="0068643E">
      <w:r w:rsidRPr="001D6A23">
        <w:t>По его словам, применение специальных приемов и уловок, допускаемых отдельными участниками рынка для быстрого увеличения клиентской базы, недопустимо. Сергей Беляков указал на опасность выхода за рамки разумной конкуренции и призвал регулирующие органы сохранить жесткие барьеры против злоупотреблений:</w:t>
      </w:r>
    </w:p>
    <w:p w14:paraId="662DA9E7" w14:textId="77777777" w:rsidR="0068643E" w:rsidRPr="001D6A23" w:rsidRDefault="0068643E" w:rsidP="0068643E">
      <w:r w:rsidRPr="001D6A23">
        <w:t>«Нужно поставить высокую цену за использование сомнительных методов продвижения. Задача регулятора и рынка совместно сделать эту цену настолько значительной, чтобы никто не рисковал заходить в «серую» зону».</w:t>
      </w:r>
    </w:p>
    <w:p w14:paraId="00DC0333" w14:textId="77777777" w:rsidR="0068643E" w:rsidRPr="001D6A23" w:rsidRDefault="0068643E" w:rsidP="0068643E">
      <w:r w:rsidRPr="001D6A23">
        <w:t>Участники мероприятия подчеркнули, что для укрепления национальной финансовой системы необходимо постоянно совершенствовать законодательство, внедрять современные цифровые технологии и повышать уровень финансовой грамотности населения. Специалисты сошлись во мнении, что совместные усилия помогут сделать финансовые продукты доступнее и улучшить уровень жизни россиян.</w:t>
      </w:r>
    </w:p>
    <w:p w14:paraId="13736DCF" w14:textId="77777777" w:rsidR="0068643E" w:rsidRPr="001D6A23" w:rsidRDefault="0068643E" w:rsidP="0068643E">
      <w:r w:rsidRPr="001D6A23">
        <w:t>***</w:t>
      </w:r>
    </w:p>
    <w:p w14:paraId="4E484D1B" w14:textId="77777777" w:rsidR="0068643E" w:rsidRPr="001D6A23" w:rsidRDefault="0068643E" w:rsidP="0068643E">
      <w:r w:rsidRPr="001D6A23">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46C2DEE9" w14:textId="77777777" w:rsidR="0068643E" w:rsidRPr="001D6A23" w:rsidRDefault="0068643E" w:rsidP="0068643E">
      <w:r w:rsidRPr="001D6A23">
        <w:t>НАПФ объединяет 48 организаций: 37 НПФ и 11 ассоциированных членов.</w:t>
      </w:r>
    </w:p>
    <w:p w14:paraId="3CEE6790" w14:textId="77777777" w:rsidR="0068643E" w:rsidRPr="001D6A23" w:rsidRDefault="0068643E" w:rsidP="0068643E">
      <w:r w:rsidRPr="001D6A23">
        <w:t>***</w:t>
      </w:r>
    </w:p>
    <w:p w14:paraId="2107CDC4" w14:textId="77777777" w:rsidR="0068643E" w:rsidRPr="001D6A23" w:rsidRDefault="0068643E" w:rsidP="0068643E">
      <w:r w:rsidRPr="001D6A23">
        <w:lastRenderedPageBreak/>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августа 2025 г. россияне заключили более 6,1 млн договоров ПДС на общую сумму свыше 449 млрд рублей, а услуги по программе долгосрочных сбережений оказывают 34 из 37 российских НПФ. Детальная информация о Программе доступна на сайте НАПФ.</w:t>
      </w:r>
    </w:p>
    <w:p w14:paraId="436D927F" w14:textId="77777777" w:rsidR="0068643E" w:rsidRPr="001D6A23" w:rsidRDefault="0068643E" w:rsidP="0068643E">
      <w:hyperlink r:id="rId8" w:history="1">
        <w:r w:rsidRPr="001D6A23">
          <w:rPr>
            <w:rStyle w:val="a3"/>
          </w:rPr>
          <w:t>https://www.napf.ru/news/napf_news/prezident-napf-nazval-klyuchevye-faktory-razvitiya-finansovogo-rynka/</w:t>
        </w:r>
      </w:hyperlink>
      <w:r w:rsidRPr="001D6A23">
        <w:t xml:space="preserve"> </w:t>
      </w:r>
    </w:p>
    <w:p w14:paraId="5D99F81D" w14:textId="77777777" w:rsidR="00A809A3" w:rsidRPr="001D6A23" w:rsidRDefault="00A809A3" w:rsidP="00A809A3">
      <w:pPr>
        <w:pStyle w:val="2"/>
      </w:pPr>
      <w:bookmarkStart w:id="31" w:name="_Toc208383074"/>
      <w:r w:rsidRPr="001D6A23">
        <w:t>Ваш Пенсионный Брокер, 09.09.2025, Банк России теперь будет заранее публиковать сценарии стресс-тестирования НПФ</w:t>
      </w:r>
      <w:bookmarkEnd w:id="31"/>
    </w:p>
    <w:p w14:paraId="76D0528A" w14:textId="77777777" w:rsidR="00A809A3" w:rsidRPr="001D6A23" w:rsidRDefault="00A809A3" w:rsidP="00762E07">
      <w:pPr>
        <w:pStyle w:val="3"/>
      </w:pPr>
      <w:bookmarkStart w:id="32" w:name="_Toc208383075"/>
      <w:r w:rsidRPr="001D6A23">
        <w:t>Банк России обновил сценарии стресс-тестирования негосударственных пенсионных фондов (НПФ), они будут применяться с 30 сентября 2025 года.</w:t>
      </w:r>
      <w:bookmarkEnd w:id="32"/>
    </w:p>
    <w:p w14:paraId="30FB6874" w14:textId="77777777" w:rsidR="00A809A3" w:rsidRPr="001D6A23" w:rsidRDefault="00A809A3" w:rsidP="00A809A3">
      <w:r w:rsidRPr="001D6A23">
        <w:t>Сценарии направлены на оценку устойчивости фондов в случае неблагоприятного изменения экономической ситуации. В то же время они предполагают последующее плавное восстановление доходностей государственных облигаций и достижение цели по инфляции.</w:t>
      </w:r>
    </w:p>
    <w:p w14:paraId="37E2E868" w14:textId="77777777" w:rsidR="00A809A3" w:rsidRPr="001D6A23" w:rsidRDefault="00A809A3" w:rsidP="00A809A3">
      <w:r w:rsidRPr="001D6A23">
        <w:t>По итогам консультаций с саморегулируемой организацией (СРО), объединяющей НПФ, Банк России решил публиковать сценарии заранее, до их применения фондами. Это поможет улучшить качество оценки рисков участниками рынка и повысить предсказуемость деятельности регулятора.</w:t>
      </w:r>
    </w:p>
    <w:p w14:paraId="16FAB573" w14:textId="77777777" w:rsidR="00A809A3" w:rsidRPr="001D6A23" w:rsidRDefault="00A809A3" w:rsidP="00A809A3">
      <w:r w:rsidRPr="001D6A23">
        <w:t>Банк России и СРО Национальная ассоциация негосударственных пенсионных фондов продолжат совместную работу, направленную на снижение модельного риска при проведении стресс-тестирования.</w:t>
      </w:r>
    </w:p>
    <w:p w14:paraId="2B0FC430" w14:textId="77777777" w:rsidR="00A809A3" w:rsidRPr="001D6A23" w:rsidRDefault="00A809A3" w:rsidP="00A809A3">
      <w:hyperlink r:id="rId9" w:history="1">
        <w:r w:rsidRPr="001D6A23">
          <w:rPr>
            <w:rStyle w:val="a3"/>
            <w:lang w:val="en-US"/>
          </w:rPr>
          <w:t>http</w:t>
        </w:r>
        <w:r w:rsidRPr="001D6A23">
          <w:rPr>
            <w:rStyle w:val="a3"/>
          </w:rPr>
          <w:t>://</w:t>
        </w:r>
        <w:r w:rsidRPr="001D6A23">
          <w:rPr>
            <w:rStyle w:val="a3"/>
            <w:lang w:val="en-US"/>
          </w:rPr>
          <w:t>pbroker</w:t>
        </w:r>
        <w:r w:rsidRPr="001D6A23">
          <w:rPr>
            <w:rStyle w:val="a3"/>
          </w:rPr>
          <w:t>.</w:t>
        </w:r>
        <w:r w:rsidRPr="001D6A23">
          <w:rPr>
            <w:rStyle w:val="a3"/>
            <w:lang w:val="en-US"/>
          </w:rPr>
          <w:t>ru</w:t>
        </w:r>
        <w:r w:rsidRPr="001D6A23">
          <w:rPr>
            <w:rStyle w:val="a3"/>
          </w:rPr>
          <w:t>/?</w:t>
        </w:r>
        <w:r w:rsidRPr="001D6A23">
          <w:rPr>
            <w:rStyle w:val="a3"/>
            <w:lang w:val="en-US"/>
          </w:rPr>
          <w:t>p</w:t>
        </w:r>
        <w:r w:rsidRPr="001D6A23">
          <w:rPr>
            <w:rStyle w:val="a3"/>
          </w:rPr>
          <w:t>=80750</w:t>
        </w:r>
      </w:hyperlink>
      <w:r w:rsidRPr="001D6A23">
        <w:t xml:space="preserve"> </w:t>
      </w:r>
    </w:p>
    <w:p w14:paraId="16E61CE3" w14:textId="77777777" w:rsidR="00F0087C" w:rsidRPr="001D6A23" w:rsidRDefault="00F0087C" w:rsidP="00F0087C">
      <w:pPr>
        <w:pStyle w:val="2"/>
      </w:pPr>
      <w:bookmarkStart w:id="33" w:name="a2"/>
      <w:bookmarkStart w:id="34" w:name="_Toc208383076"/>
      <w:bookmarkEnd w:id="33"/>
      <w:r w:rsidRPr="001D6A23">
        <w:t>Клерк.ру, 09.09.2025, С 30 сентября 2025 года Центробанк будет публиковать сценарии тестирования НПФ</w:t>
      </w:r>
      <w:bookmarkEnd w:id="34"/>
    </w:p>
    <w:p w14:paraId="14EEF3D4" w14:textId="77777777" w:rsidR="00F0087C" w:rsidRPr="001D6A23" w:rsidRDefault="00F0087C" w:rsidP="00762E07">
      <w:pPr>
        <w:pStyle w:val="3"/>
      </w:pPr>
      <w:bookmarkStart w:id="35" w:name="_Toc208383077"/>
      <w:r w:rsidRPr="001D6A23">
        <w:t>Чтобы повысить предсказуемость работы негосударственных пенсионных фондов, ЦБ начнет публиковать сценарии стресс-тестирования.</w:t>
      </w:r>
      <w:bookmarkEnd w:id="35"/>
    </w:p>
    <w:p w14:paraId="2E0CCACF" w14:textId="77777777" w:rsidR="00F0087C" w:rsidRPr="001D6A23" w:rsidRDefault="00F0087C" w:rsidP="00F0087C">
      <w:r w:rsidRPr="001D6A23">
        <w:t>Центробанк с 30 сентября 2025 года начнет применять сценарии стресс-тестирования негосударственных пенсионных фондов (НПФ).</w:t>
      </w:r>
    </w:p>
    <w:p w14:paraId="3BCD22EB" w14:textId="77777777" w:rsidR="00F0087C" w:rsidRPr="001D6A23" w:rsidRDefault="00F0087C" w:rsidP="00F0087C">
      <w:r w:rsidRPr="001D6A23">
        <w:t>Механизм позволит оценить устойчивость фондов в случае неблагоприятного изменения экономической ситуации.</w:t>
      </w:r>
    </w:p>
    <w:p w14:paraId="47C1624B" w14:textId="77777777" w:rsidR="00F0087C" w:rsidRPr="001D6A23" w:rsidRDefault="00F0087C" w:rsidP="00F0087C">
      <w:r w:rsidRPr="001D6A23">
        <w:lastRenderedPageBreak/>
        <w:t>«Банк России решил публиковать сценарии заранее, до их применения фондами. Это поможет улучшить качество оценки рисков участниками рынка и повысить предсказуемость деятельности регулятора», — сказано на сайте ЦБ.</w:t>
      </w:r>
    </w:p>
    <w:p w14:paraId="60E4B7AD" w14:textId="77777777" w:rsidR="00F0087C" w:rsidRPr="001D6A23" w:rsidRDefault="00F0087C" w:rsidP="00F0087C">
      <w:r w:rsidRPr="001D6A23">
        <w:t>Сценарии стресс-тестирования НПФ также предполагают восстановление доходностей гособлигаций и достижение цели по инфляции.</w:t>
      </w:r>
    </w:p>
    <w:p w14:paraId="41675F49" w14:textId="77777777" w:rsidR="00F0087C" w:rsidRPr="001D6A23" w:rsidRDefault="00F0087C" w:rsidP="00F0087C">
      <w:hyperlink r:id="rId10" w:history="1">
        <w:r w:rsidRPr="001D6A23">
          <w:rPr>
            <w:rStyle w:val="a3"/>
            <w:lang w:val="en-US"/>
          </w:rPr>
          <w:t>https</w:t>
        </w:r>
        <w:r w:rsidRPr="001D6A23">
          <w:rPr>
            <w:rStyle w:val="a3"/>
          </w:rPr>
          <w:t>://</w:t>
        </w:r>
        <w:r w:rsidRPr="001D6A23">
          <w:rPr>
            <w:rStyle w:val="a3"/>
            <w:lang w:val="en-US"/>
          </w:rPr>
          <w:t>www</w:t>
        </w:r>
        <w:r w:rsidRPr="001D6A23">
          <w:rPr>
            <w:rStyle w:val="a3"/>
          </w:rPr>
          <w:t>.</w:t>
        </w:r>
        <w:r w:rsidRPr="001D6A23">
          <w:rPr>
            <w:rStyle w:val="a3"/>
            <w:lang w:val="en-US"/>
          </w:rPr>
          <w:t>klerk</w:t>
        </w:r>
        <w:r w:rsidRPr="001D6A23">
          <w:rPr>
            <w:rStyle w:val="a3"/>
          </w:rPr>
          <w:t>.</w:t>
        </w:r>
        <w:r w:rsidRPr="001D6A23">
          <w:rPr>
            <w:rStyle w:val="a3"/>
            <w:lang w:val="en-US"/>
          </w:rPr>
          <w:t>ru</w:t>
        </w:r>
        <w:r w:rsidRPr="001D6A23">
          <w:rPr>
            <w:rStyle w:val="a3"/>
          </w:rPr>
          <w:t>/</w:t>
        </w:r>
        <w:r w:rsidRPr="001D6A23">
          <w:rPr>
            <w:rStyle w:val="a3"/>
            <w:lang w:val="en-US"/>
          </w:rPr>
          <w:t>buh</w:t>
        </w:r>
        <w:r w:rsidRPr="001D6A23">
          <w:rPr>
            <w:rStyle w:val="a3"/>
          </w:rPr>
          <w:t>/</w:t>
        </w:r>
        <w:r w:rsidRPr="001D6A23">
          <w:rPr>
            <w:rStyle w:val="a3"/>
            <w:lang w:val="en-US"/>
          </w:rPr>
          <w:t>news</w:t>
        </w:r>
        <w:r w:rsidRPr="001D6A23">
          <w:rPr>
            <w:rStyle w:val="a3"/>
          </w:rPr>
          <w:t>/660844/</w:t>
        </w:r>
      </w:hyperlink>
      <w:r w:rsidRPr="001D6A23">
        <w:t xml:space="preserve"> </w:t>
      </w:r>
    </w:p>
    <w:p w14:paraId="35BF3B87" w14:textId="77777777" w:rsidR="003B6A76" w:rsidRPr="001D6A23" w:rsidRDefault="003B6A76" w:rsidP="003B6A76">
      <w:pPr>
        <w:pStyle w:val="2"/>
      </w:pPr>
      <w:bookmarkStart w:id="36" w:name="a3"/>
      <w:bookmarkStart w:id="37" w:name="_Toc208383078"/>
      <w:bookmarkEnd w:id="36"/>
      <w:r w:rsidRPr="001D6A23">
        <w:t>Ваш Пенсионный Брокер, 09.09.2025, НПФ «Сургутнефтегаз» подтвердил максимальный рейтинг надёжности!</w:t>
      </w:r>
      <w:bookmarkEnd w:id="37"/>
    </w:p>
    <w:p w14:paraId="045B72E1" w14:textId="77777777" w:rsidR="003B6A76" w:rsidRPr="001D6A23" w:rsidRDefault="003B6A76" w:rsidP="00762E07">
      <w:pPr>
        <w:pStyle w:val="3"/>
      </w:pPr>
      <w:bookmarkStart w:id="38" w:name="_Toc208383079"/>
      <w:r w:rsidRPr="001D6A23">
        <w:t>НРА подтвердило некредитный рейтинг[1] надёжности и качества услуг АО «НПФ «Сургутнефтегаз» по национальной шкале негосударственных пенсионных фондов для Российской Федерации на уровне «AAА|ru.pf|» – максимальная степень надёжности и качества услуг.</w:t>
      </w:r>
      <w:bookmarkEnd w:id="38"/>
    </w:p>
    <w:p w14:paraId="4352C421" w14:textId="77777777" w:rsidR="003B6A76" w:rsidRPr="001D6A23" w:rsidRDefault="003B6A76" w:rsidP="003B6A76">
      <w:r w:rsidRPr="001D6A23">
        <w:t>Подтверждение максимального уровня рейтинга Фонда обусловлено:</w:t>
      </w:r>
    </w:p>
    <w:p w14:paraId="593B0E23" w14:textId="77777777" w:rsidR="003B6A76" w:rsidRPr="001D6A23" w:rsidRDefault="003B6A76" w:rsidP="003B6A76">
      <w:r w:rsidRPr="001D6A23">
        <w:t xml:space="preserve">    высокой оценкой инвестиционного качества пенсионных портфелей;</w:t>
      </w:r>
    </w:p>
    <w:p w14:paraId="499A40FC" w14:textId="77777777" w:rsidR="003B6A76" w:rsidRPr="001D6A23" w:rsidRDefault="003B6A76" w:rsidP="003B6A76">
      <w:r w:rsidRPr="001D6A23">
        <w:t xml:space="preserve">    продолжившимся ростом активов Фонда при снижении уровня рисков по портфелям;</w:t>
      </w:r>
    </w:p>
    <w:p w14:paraId="3DBBEF72" w14:textId="77777777" w:rsidR="003B6A76" w:rsidRPr="001D6A23" w:rsidRDefault="003B6A76" w:rsidP="003B6A76">
      <w:r w:rsidRPr="001D6A23">
        <w:t xml:space="preserve">    очень высоким уровнем обеспеченности собственным капиталом;</w:t>
      </w:r>
    </w:p>
    <w:p w14:paraId="6DDDB177" w14:textId="77777777" w:rsidR="003B6A76" w:rsidRPr="001D6A23" w:rsidRDefault="003B6A76" w:rsidP="003B6A76">
      <w:r w:rsidRPr="001D6A23">
        <w:t xml:space="preserve">    последовательной реализацией стратегии Фонда и своевременным совершенствованием информационного обеспечения Фонда;</w:t>
      </w:r>
    </w:p>
    <w:p w14:paraId="6CEE2640" w14:textId="77777777" w:rsidR="003B6A76" w:rsidRPr="001D6A23" w:rsidRDefault="003B6A76" w:rsidP="003B6A76">
      <w:r w:rsidRPr="001D6A23">
        <w:t xml:space="preserve">    стабильностью и лояльностью клиентской базы;</w:t>
      </w:r>
    </w:p>
    <w:p w14:paraId="073E678E" w14:textId="77777777" w:rsidR="003B6A76" w:rsidRPr="001D6A23" w:rsidRDefault="003B6A76" w:rsidP="003B6A76">
      <w:r w:rsidRPr="001D6A23">
        <w:t xml:space="preserve">    реализацией программ повышения финансовой грамотности в регионе.</w:t>
      </w:r>
    </w:p>
    <w:p w14:paraId="00176145" w14:textId="77777777" w:rsidR="003B6A76" w:rsidRPr="001D6A23" w:rsidRDefault="003B6A76" w:rsidP="003B6A76">
      <w:r w:rsidRPr="001D6A23">
        <w:t>Реализуемая Фондом стратегия инвестирования, прежде всего, направлена на обеспечение сохранности пенсионных активов клиентов, доверивших Фонду заботу о будущем.</w:t>
      </w:r>
    </w:p>
    <w:p w14:paraId="1BFB4DC4" w14:textId="77777777" w:rsidR="003B6A76" w:rsidRPr="001D6A23" w:rsidRDefault="003B6A76" w:rsidP="003B6A76">
      <w:r w:rsidRPr="001D6A23">
        <w:t>Узнайте, как обеспечить стабильный доход после окончания трудовой деятельности, и оформите интересующие программы онлайн или в офисе Фонда.</w:t>
      </w:r>
    </w:p>
    <w:p w14:paraId="12E30670" w14:textId="77777777" w:rsidR="003B6A76" w:rsidRPr="001D6A23" w:rsidRDefault="003B6A76" w:rsidP="003B6A76">
      <w:r w:rsidRPr="001D6A23">
        <w:t>[1] Рейтинг надёжности и качества услуг негосударственных пенсионных фондов (НПФ) – некредитный рейтинг, который представляет экспертное мнение независимого рейтингового агентства в виде комплексной оценки деятельности НПФ.</w:t>
      </w:r>
    </w:p>
    <w:p w14:paraId="2A7ABA93" w14:textId="77777777" w:rsidR="00111D7C" w:rsidRDefault="003B6A76" w:rsidP="003B6A76">
      <w:pPr>
        <w:rPr>
          <w:rStyle w:val="a3"/>
        </w:rPr>
      </w:pPr>
      <w:hyperlink r:id="rId11" w:history="1">
        <w:r w:rsidRPr="001D6A23">
          <w:rPr>
            <w:rStyle w:val="a3"/>
          </w:rPr>
          <w:t>http://pbroker.ru/?p=80741</w:t>
        </w:r>
      </w:hyperlink>
    </w:p>
    <w:p w14:paraId="4154629C" w14:textId="77777777" w:rsidR="0096764E" w:rsidRDefault="0096764E" w:rsidP="0096764E">
      <w:pPr>
        <w:pStyle w:val="2"/>
      </w:pPr>
      <w:bookmarkStart w:id="39" w:name="_Toc208383080"/>
      <w:r>
        <w:t>Ваш Пенсионный Брокер, 09.09.2025</w:t>
      </w:r>
      <w:r w:rsidRPr="0096764E">
        <w:t xml:space="preserve">, </w:t>
      </w:r>
      <w:r>
        <w:t>АО НПФ ПСБ отмечает день рождения - нам 32 года!</w:t>
      </w:r>
      <w:bookmarkEnd w:id="39"/>
    </w:p>
    <w:p w14:paraId="5D57BFE7" w14:textId="77777777" w:rsidR="0096764E" w:rsidRDefault="0096764E" w:rsidP="0096764E">
      <w:pPr>
        <w:pStyle w:val="3"/>
      </w:pPr>
      <w:bookmarkStart w:id="40" w:name="_Toc208383081"/>
      <w:r>
        <w:t>Сегодня АО НПФ ПСБ динамично развивающийся фонд, предлагающий физическим и юридическим лицам всю линейку пенсионных и сберегательных продуктов.</w:t>
      </w:r>
      <w:bookmarkEnd w:id="40"/>
    </w:p>
    <w:p w14:paraId="0A69FAD4" w14:textId="77777777" w:rsidR="0096764E" w:rsidRDefault="0096764E" w:rsidP="0096764E">
      <w:r>
        <w:t>Для вас мы внедряем новые продукты, стремимся к качественному клиентскому сервису, обеспечиваем инвестиционную доходность ваших средств. Мы - надежный партнер для вас в достижении финансовых целей!</w:t>
      </w:r>
    </w:p>
    <w:p w14:paraId="1EC85ECD" w14:textId="77777777" w:rsidR="0096764E" w:rsidRDefault="0096764E" w:rsidP="0096764E">
      <w:r>
        <w:lastRenderedPageBreak/>
        <w:t>Благодарим вас за доверие и надеемся на дальнейшее взаимовыгодное сотрудничество!</w:t>
      </w:r>
    </w:p>
    <w:p w14:paraId="07E99267" w14:textId="77777777" w:rsidR="0096764E" w:rsidRPr="00342A89" w:rsidRDefault="0096764E" w:rsidP="0096764E">
      <w:hyperlink r:id="rId12" w:history="1">
        <w:r w:rsidRPr="00A61E7D">
          <w:rPr>
            <w:rStyle w:val="a3"/>
          </w:rPr>
          <w:t>http://pbroker.ru/?p=80761</w:t>
        </w:r>
      </w:hyperlink>
      <w:r w:rsidRPr="00342A89">
        <w:t xml:space="preserve"> </w:t>
      </w:r>
    </w:p>
    <w:p w14:paraId="26A2282D" w14:textId="77777777" w:rsidR="003B6A76" w:rsidRPr="001D6A23" w:rsidRDefault="003B6A76" w:rsidP="003B6A76"/>
    <w:p w14:paraId="35EC0703" w14:textId="77777777" w:rsidR="00111D7C" w:rsidRPr="001D6A23"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208383082"/>
      <w:r w:rsidRPr="001D6A23">
        <w:t>Программа долгосрочных сбережений</w:t>
      </w:r>
      <w:bookmarkEnd w:id="41"/>
      <w:bookmarkEnd w:id="46"/>
    </w:p>
    <w:p w14:paraId="3AD5CE90" w14:textId="77777777" w:rsidR="004B3527" w:rsidRPr="001D6A23" w:rsidRDefault="004B3527" w:rsidP="004B3527">
      <w:pPr>
        <w:pStyle w:val="2"/>
      </w:pPr>
      <w:bookmarkStart w:id="47" w:name="_Toc208383083"/>
      <w:r w:rsidRPr="001D6A23">
        <w:t>Рамблер Финансы, 09.09.2025, Как работает программа долгосрочных сбережений</w:t>
      </w:r>
      <w:bookmarkEnd w:id="47"/>
    </w:p>
    <w:p w14:paraId="3762474D" w14:textId="77777777" w:rsidR="004B3527" w:rsidRPr="001D6A23" w:rsidRDefault="004B3527" w:rsidP="00762E07">
      <w:pPr>
        <w:pStyle w:val="3"/>
      </w:pPr>
      <w:bookmarkStart w:id="48" w:name="_Toc208383084"/>
      <w:r w:rsidRPr="001D6A23">
        <w:t>Государственная программа долгосрочных сбережений, или ПДС, заработала в России с 1 января 2024 года. По данным Минфина, к июлю 2025-го её участниками стали уже 5,5 миллиона граждан, а объём вложений превысил 400 миллиардов рублей. Рассказываем о преимуществах и ограничениях ПДС.</w:t>
      </w:r>
      <w:bookmarkEnd w:id="48"/>
      <w:r w:rsidRPr="001D6A23">
        <w:t xml:space="preserve"> </w:t>
      </w:r>
    </w:p>
    <w:p w14:paraId="50561868" w14:textId="77777777" w:rsidR="004B3527" w:rsidRPr="001D6A23" w:rsidRDefault="004B3527" w:rsidP="004B3527">
      <w:r w:rsidRPr="001D6A23">
        <w:t>Что такое ПДС</w:t>
      </w:r>
    </w:p>
    <w:p w14:paraId="11F339E8" w14:textId="77777777" w:rsidR="004B3527" w:rsidRPr="001D6A23" w:rsidRDefault="004B3527" w:rsidP="004B3527">
      <w:r w:rsidRPr="001D6A23">
        <w:t>Программа долгосрочных сбережений (ПДС) — накопительный продукт, с помощью которого государство стимулирует россиян откладывать деньги на отдалённую перспективу. Его суть заключается в том, что вы делаете добровольные взносы негосударственному пенсионному фонду (НПФ), государство добавляет к ним свою часть и даёт вам право на налоговый вычет.</w:t>
      </w:r>
    </w:p>
    <w:p w14:paraId="3B0130E1" w14:textId="77777777" w:rsidR="004B3527" w:rsidRPr="001D6A23" w:rsidRDefault="004B3527" w:rsidP="004B3527">
      <w:r w:rsidRPr="001D6A23">
        <w:t>НПФ инвестирует эти средства в консервативные инструменты, обеспечивая их сохранность. На общих основаниях воспользоваться деньгами можно через 15 лет, хотя есть условия, когда можно сделать это раньше.</w:t>
      </w:r>
    </w:p>
    <w:p w14:paraId="37BCF909" w14:textId="77777777" w:rsidR="004B3527" w:rsidRPr="001D6A23" w:rsidRDefault="004B3527" w:rsidP="004B3527">
      <w:r w:rsidRPr="001D6A23">
        <w:t>Вступить в программу могут граждане России старше 18 лет. Для этого нужно заключить договор с одним из НПФ, входящим в список операторов программы.</w:t>
      </w:r>
    </w:p>
    <w:p w14:paraId="67AAAB2E" w14:textId="77777777" w:rsidR="004B3527" w:rsidRPr="001D6A23" w:rsidRDefault="004B3527" w:rsidP="004B3527">
      <w:r w:rsidRPr="001D6A23">
        <w:t>Основной принцип работы ПДС:</w:t>
      </w:r>
    </w:p>
    <w:p w14:paraId="1975E68B" w14:textId="77777777" w:rsidR="004B3527" w:rsidRPr="001D6A23" w:rsidRDefault="004B3527" w:rsidP="004B3527">
      <w:r w:rsidRPr="001D6A23">
        <w:t xml:space="preserve">    Участник программы делает взносы.</w:t>
      </w:r>
    </w:p>
    <w:p w14:paraId="5B1A2C60" w14:textId="77777777" w:rsidR="004B3527" w:rsidRPr="001D6A23" w:rsidRDefault="004B3527" w:rsidP="004B3527">
      <w:r w:rsidRPr="001D6A23">
        <w:t xml:space="preserve">    Государство 10 лет дополнительно финансирует накопления.</w:t>
      </w:r>
    </w:p>
    <w:p w14:paraId="16253C77" w14:textId="77777777" w:rsidR="004B3527" w:rsidRPr="001D6A23" w:rsidRDefault="004B3527" w:rsidP="004B3527">
      <w:r w:rsidRPr="001D6A23">
        <w:t xml:space="preserve">    НПФ под контролем государства инвестирует эти средства, обеспечивая безубыточность вложений.</w:t>
      </w:r>
    </w:p>
    <w:p w14:paraId="2D8D4FB0" w14:textId="77777777" w:rsidR="004B3527" w:rsidRPr="001D6A23" w:rsidRDefault="004B3527" w:rsidP="004B3527">
      <w:r w:rsidRPr="001D6A23">
        <w:t xml:space="preserve">    Выплаты начинаются по истечении 15 лет действия договора или при достижении вкладчиком возраста 55 лет для женщин и 60 лет для мужчин.</w:t>
      </w:r>
    </w:p>
    <w:p w14:paraId="2136DE18" w14:textId="77777777" w:rsidR="004B3527" w:rsidRPr="001D6A23" w:rsidRDefault="004B3527" w:rsidP="004B3527">
      <w:r w:rsidRPr="001D6A23">
        <w:t>Пополнение и софинансирование счёта ПДС</w:t>
      </w:r>
    </w:p>
    <w:p w14:paraId="50F2F950" w14:textId="77777777" w:rsidR="004B3527" w:rsidRPr="001D6A23" w:rsidRDefault="004B3527" w:rsidP="004B3527">
      <w:r w:rsidRPr="001D6A23">
        <w:t>Когда и в каком объёме пополнять счёт ПДС — ваш выбор. Требований к размеру и периодичности взносов нет. Но для получения софинансирования от государства минимальный платёж составляет 2 тысячи рублей в год.</w:t>
      </w:r>
    </w:p>
    <w:p w14:paraId="14534D8E" w14:textId="77777777" w:rsidR="004B3527" w:rsidRPr="001D6A23" w:rsidRDefault="004B3527" w:rsidP="004B3527">
      <w:r w:rsidRPr="001D6A23">
        <w:t>Максимальный размер взносов не ограничен. Но государство будет ежегодно добавлять к ним не более 36 тысяч рублей. Сейчас софинансирование рассчитано на 10 лет с момента первого взноса, то есть максимальный его размер за десять лет составит 360 тысяч рублей. При этом неважно, сколько счетов ПДС вы открыли.</w:t>
      </w:r>
    </w:p>
    <w:p w14:paraId="5AD2EBBE" w14:textId="77777777" w:rsidR="004B3527" w:rsidRPr="001D6A23" w:rsidRDefault="004B3527" w:rsidP="004B3527">
      <w:r w:rsidRPr="001D6A23">
        <w:lastRenderedPageBreak/>
        <w:t>Вы также можете перевести в программу накопительную часть пенсии, сформированную за счёт отчислений с зарплаты в 2002–2014 годах и сейчас замороженную. Это возможно при условии, что ваши пенсионные накопления хранятся в фонде, работающем в системе обязательного пенсионного страхования. Это следует уточнить в реестре таких фондов. Для перевода нужно подать заявление через портал «Госуслуги» или лично при обращении в фонд.</w:t>
      </w:r>
    </w:p>
    <w:p w14:paraId="68AAC9D6" w14:textId="77777777" w:rsidR="004B3527" w:rsidRPr="001D6A23" w:rsidRDefault="004B3527" w:rsidP="004B3527">
      <w:r w:rsidRPr="001D6A23">
        <w:t>Если вы подадите заявление до 1 декабря текущего года, деньги поступят в ПДС на следующий год. Если вы направите его позднее этой даты, деньги в программу переведут лишь спустя один календарный год.</w:t>
      </w:r>
    </w:p>
    <w:p w14:paraId="7B0E1392" w14:textId="77777777" w:rsidR="004B3527" w:rsidRPr="001D6A23" w:rsidRDefault="004B3527" w:rsidP="004B3527">
      <w:r w:rsidRPr="001D6A23">
        <w:t>Например, вы подали заявку на перевод пенсионных накоплений 2 декабря 2025 года. В таком случае они поступят на счёт ПДС только в 2027 году.</w:t>
      </w:r>
    </w:p>
    <w:p w14:paraId="6611B967" w14:textId="77777777" w:rsidR="004B3527" w:rsidRPr="001D6A23" w:rsidRDefault="004B3527" w:rsidP="004B3527">
      <w:r w:rsidRPr="001D6A23">
        <w:t>Софинансирование со стороны государства зависит от уровня доходов участника программы. Чем больше ваш доход, тем меньше коэффициент государственной прибавки.</w:t>
      </w:r>
    </w:p>
    <w:p w14:paraId="51029DE0" w14:textId="77777777" w:rsidR="004B3527" w:rsidRPr="001D6A23" w:rsidRDefault="004B3527" w:rsidP="004B3527">
      <w:r w:rsidRPr="001D6A23">
        <w:t>© «Рамблер»</w:t>
      </w:r>
    </w:p>
    <w:p w14:paraId="6C6F8512" w14:textId="77777777" w:rsidR="004B3527" w:rsidRPr="001D6A23" w:rsidRDefault="004B3527" w:rsidP="004B3527">
      <w:r w:rsidRPr="001D6A23">
        <w:t>Как и куда вкладываются деньги со счёта ПДС</w:t>
      </w:r>
    </w:p>
    <w:p w14:paraId="0D50F68F" w14:textId="77777777" w:rsidR="004B3527" w:rsidRPr="001D6A23" w:rsidRDefault="004B3527" w:rsidP="004B3527">
      <w:r w:rsidRPr="001D6A23">
        <w:t>НПФ управляют средствами участников программы самостоятельно или через управляющие компании, то есть без вашего прямого участия. Своим клиентам они предлагают разные по структуре и доходности инвестиционные портфели. В них входят облигации федерального займа (ОФЗ), акции и другие ценные бумаги. При этом в высокорискованные инструменты НПФ не может вкладывать больше 10% от суммы на вашем счёте, так как обязан обеспечивать безубыточность инвестиций.</w:t>
      </w:r>
    </w:p>
    <w:p w14:paraId="760F7887" w14:textId="77777777" w:rsidR="004B3527" w:rsidRPr="001D6A23" w:rsidRDefault="004B3527" w:rsidP="004B3527">
      <w:r w:rsidRPr="001D6A23">
        <w:t>Пропорции, в которых инвестируются деньги участников программы, каждый НПФ прописывает в своей инвестиционной стратегии. Этой информации нет в открытом доступе, ознакомиться с ней можно при заключении договора или при личном обращении в компанию. Прежде чем выбрать фонд, вы можете оценить его эффективность.</w:t>
      </w:r>
    </w:p>
    <w:p w14:paraId="4A8FD62B" w14:textId="77777777" w:rsidR="004B3527" w:rsidRPr="001D6A23" w:rsidRDefault="004B3527" w:rsidP="004B3527">
      <w:r w:rsidRPr="001D6A23">
        <w:t>Для обеспечения финансовой устойчивости НПФ обязаны соблюдать нормативы Банка России.</w:t>
      </w:r>
    </w:p>
    <w:p w14:paraId="0B1804AB" w14:textId="77777777" w:rsidR="004B3527" w:rsidRPr="001D6A23" w:rsidRDefault="004B3527" w:rsidP="004B3527">
      <w:r w:rsidRPr="001D6A23">
        <w:t xml:space="preserve">    НПФ должны иметь собственные средства (капитал) не меньше установленного размера, а для проверки своей устойчивости к внешним рискам НПФ должны не реже одного раза в квартал проходить стресс-тестирование по сценариям и методологии, которые устанавливает Банк России, — говорится на сайте Банка России.</w:t>
      </w:r>
    </w:p>
    <w:p w14:paraId="3377CDD1" w14:textId="77777777" w:rsidR="004B3527" w:rsidRPr="001D6A23" w:rsidRDefault="004B3527" w:rsidP="004B3527">
      <w:r w:rsidRPr="001D6A23">
        <w:t>Если инвестиции фонда окажутся неудачными и НПФ не получит прибыль, ему придётся покрыть потери всех своих клиентов из собственных средств.</w:t>
      </w:r>
    </w:p>
    <w:p w14:paraId="161F9F86" w14:textId="77777777" w:rsidR="004B3527" w:rsidRPr="001D6A23" w:rsidRDefault="004B3527" w:rsidP="004B3527">
      <w:r w:rsidRPr="001D6A23">
        <w:t>Рассчитать потенциальную прибыль от вложений по программе долгосрочных сбережений можно с помощью калькулятора на сайте СберПНФ.</w:t>
      </w:r>
    </w:p>
    <w:p w14:paraId="56378DED" w14:textId="77777777" w:rsidR="004B3527" w:rsidRPr="001D6A23" w:rsidRDefault="004B3527" w:rsidP="004B3527">
      <w:r w:rsidRPr="001D6A23">
        <w:t>Когда и как получать выплаты</w:t>
      </w:r>
    </w:p>
    <w:p w14:paraId="2C4CAA6B" w14:textId="77777777" w:rsidR="004B3527" w:rsidRPr="001D6A23" w:rsidRDefault="004B3527" w:rsidP="004B3527">
      <w:r w:rsidRPr="001D6A23">
        <w:t>Выплаты в рамках ПДС можно получить при достижении возраста 55 лет для женщин и 60 лет для мужчин или через 15 лет после начала действия договора.</w:t>
      </w:r>
    </w:p>
    <w:p w14:paraId="1432A53D" w14:textId="77777777" w:rsidR="004B3527" w:rsidRPr="001D6A23" w:rsidRDefault="004B3527" w:rsidP="004B3527">
      <w:r w:rsidRPr="001D6A23">
        <w:lastRenderedPageBreak/>
        <w:t>При выполнении одного из этих требований вы можете претендовать на три вида выплат по ПДС:</w:t>
      </w:r>
    </w:p>
    <w:p w14:paraId="75F9CAE1" w14:textId="77777777" w:rsidR="004B3527" w:rsidRPr="001D6A23" w:rsidRDefault="004B3527" w:rsidP="004B3527">
      <w:r w:rsidRPr="001D6A23">
        <w:t>Пожизненная ежемесячная выплата. Для её расчёта НПФ использует показатель ожидаемой продолжительности жизни в России. Каждый фонд определяет её самостоятельно на основе официальных статистических данных.</w:t>
      </w:r>
    </w:p>
    <w:p w14:paraId="0AE92303" w14:textId="77777777" w:rsidR="004B3527" w:rsidRPr="001D6A23" w:rsidRDefault="004B3527" w:rsidP="004B3527">
      <w:r w:rsidRPr="001D6A23">
        <w:t>По нашему предположению, посчитать выплаты можно следующим образом: по среднему прогнозу Росстата, в 2025 году ожидаемая продолжительность жизни в РФ составляет 73 года. Если вам 60 лет на момент начала выплат, то ваши накопления были бы разделены на равнозначные ежемесячные выплаты в течение 13 лет, или:</w:t>
      </w:r>
    </w:p>
    <w:p w14:paraId="2CF0D493" w14:textId="77777777" w:rsidR="004B3527" w:rsidRPr="001D6A23" w:rsidRDefault="004B3527" w:rsidP="004B3527">
      <w:r w:rsidRPr="001D6A23">
        <w:t>(73–60)*12 месяцев = 156 месяцев.</w:t>
      </w:r>
    </w:p>
    <w:p w14:paraId="2E17E4DE" w14:textId="77777777" w:rsidR="004B3527" w:rsidRPr="001D6A23" w:rsidRDefault="004B3527" w:rsidP="004B3527">
      <w:r w:rsidRPr="001D6A23">
        <w:t>Срочная периодическая выплата. Все накопления разделяют на ежемесячные выплаты, поступающие в течение установленного вами периода. Минимальный срок — десять лет.</w:t>
      </w:r>
    </w:p>
    <w:p w14:paraId="65B3EDD7" w14:textId="77777777" w:rsidR="004B3527" w:rsidRPr="001D6A23" w:rsidRDefault="004B3527" w:rsidP="004B3527">
      <w:r w:rsidRPr="001D6A23">
        <w:t>Если вы накопили 5 миллионов рублей по ПДС и выбрали такой тип выплаты, то эту сумму распределят на 120 равных частей, ежемесячная выплата составит чуть более 41 тысячи рублей.</w:t>
      </w:r>
    </w:p>
    <w:p w14:paraId="42B83F1A" w14:textId="77777777" w:rsidR="004B3527" w:rsidRPr="001D6A23" w:rsidRDefault="004B3527" w:rsidP="004B3527">
      <w:r w:rsidRPr="001D6A23">
        <w:t>Единовременная выплата. Она назначается, если денег на счёте недостаточно для пожизненной ежемесячной выплаты в размере 10 и более процентов от прожиточного минимума пенсионера. Учитывайте, что такая выплата может назначаться только по истечении 15 лет с даты заключения договора ПДС. Условие о возрасте в этом случае не работает.</w:t>
      </w:r>
    </w:p>
    <w:p w14:paraId="315994CC" w14:textId="77777777" w:rsidR="004B3527" w:rsidRPr="001D6A23" w:rsidRDefault="004B3527" w:rsidP="004B3527">
      <w:r w:rsidRPr="001D6A23">
        <w:t>НПФ не гарантирует такой тип выплаты и решает это индивидуально с каждым участником программы долгосрочных сбережений.</w:t>
      </w:r>
    </w:p>
    <w:p w14:paraId="54AE3378" w14:textId="77777777" w:rsidR="004B3527" w:rsidRPr="001D6A23" w:rsidRDefault="004B3527" w:rsidP="004B3527">
      <w:r w:rsidRPr="001D6A23">
        <w:t>Вы можете получать выплаты досрочно без потери каких-либо льгот в особых случаях: при необходимости дорогостоящего лечения (перечень болезней) или потере кормильца. В таком случае счёт не закрывается, и позже его можно будет пополнить снова.</w:t>
      </w:r>
    </w:p>
    <w:p w14:paraId="39F968DF" w14:textId="77777777" w:rsidR="004B3527" w:rsidRPr="001D6A23" w:rsidRDefault="004B3527" w:rsidP="004B3527">
      <w:r w:rsidRPr="001D6A23">
        <w:t>Если вы решите вывести деньги досрочно без уважительной причины, то в большинстве случаев (но не всегда) получите обратно только свои взносы за весь период. В терминологии ПДС это называется выкупной суммой.</w:t>
      </w:r>
    </w:p>
    <w:p w14:paraId="30390A87" w14:textId="77777777" w:rsidR="004B3527" w:rsidRPr="001D6A23" w:rsidRDefault="004B3527" w:rsidP="004B3527">
      <w:r w:rsidRPr="001D6A23">
        <w:t>Деньги от государства, накопительная пенсия и доход от инвестиций останутся на счёте ПДС до тех пор, пока вы не получите право забрать их по возрасту или по истечении 15 лет с даты заключения договора.</w:t>
      </w:r>
    </w:p>
    <w:p w14:paraId="1755BCE1" w14:textId="77777777" w:rsidR="004B3527" w:rsidRPr="001D6A23" w:rsidRDefault="004B3527" w:rsidP="004B3527">
      <w:r w:rsidRPr="001D6A23">
        <w:t>В настоящий момент по договорам ПДС не предусмотрен период охлаждения, когда можно их расторгнуть и полностью вернуть деньги без последствий. Но НПФ часто сами устанавливают такой срок — не менее 14 дней с момента заключения договора.</w:t>
      </w:r>
    </w:p>
    <w:p w14:paraId="4F3BC36D" w14:textId="77777777" w:rsidR="004B3527" w:rsidRPr="001D6A23" w:rsidRDefault="004B3527" w:rsidP="004B3527">
      <w:r w:rsidRPr="001D6A23">
        <w:t>Что будет при банкротстве НПФ</w:t>
      </w:r>
    </w:p>
    <w:p w14:paraId="42C51593" w14:textId="77777777" w:rsidR="004B3527" w:rsidRPr="001D6A23" w:rsidRDefault="004B3527" w:rsidP="004B3527">
      <w:r w:rsidRPr="001D6A23">
        <w:t>В случае банкротства негосударственного фонда Агентство по страхованию вкладов гарантирует сохранность личных взносов участников программы, доплат от государства и доходов от инвестиций до 2,8 миллиона рублей. Это касается каждого отдельно открытого счёта по ПДС. Такой подход выгодно отличает программу от ИИС и банковских вкладов, где средства застрахованы на 1,4 миллиона рублей, сказал «Рамблеру» старший инвестиционный советник сервиса Газпромбанк Инвестиции Давид Григорьев.</w:t>
      </w:r>
    </w:p>
    <w:p w14:paraId="1DD96E3D" w14:textId="77777777" w:rsidR="004B3527" w:rsidRPr="001D6A23" w:rsidRDefault="004B3527" w:rsidP="004B3527">
      <w:r w:rsidRPr="001D6A23">
        <w:lastRenderedPageBreak/>
        <w:t>Гарантийное возмещение по требованию гражданина выплачивается на его банковский счёт или переводится в другой НПФ на счёт ПДС.</w:t>
      </w:r>
    </w:p>
    <w:p w14:paraId="3966D8BA" w14:textId="77777777" w:rsidR="004B3527" w:rsidRPr="001D6A23" w:rsidRDefault="004B3527" w:rsidP="004B3527">
      <w:r w:rsidRPr="001D6A23">
        <w:t>Если гражданину на момент банкротства НПФ уже назначены периодические выплаты по договору долгосрочных сбережений, то их продолжит выплачивать другой НПФ, который выберет Агентство по страхованию вкладов.</w:t>
      </w:r>
    </w:p>
    <w:p w14:paraId="399524BF" w14:textId="77777777" w:rsidR="004B3527" w:rsidRPr="001D6A23" w:rsidRDefault="004B3527" w:rsidP="004B3527">
      <w:r w:rsidRPr="001D6A23">
        <w:t>Налогообложение ПДС и налоговый вычет по программе</w:t>
      </w:r>
    </w:p>
    <w:p w14:paraId="29AF90AD" w14:textId="77777777" w:rsidR="004B3527" w:rsidRPr="001D6A23" w:rsidRDefault="004B3527" w:rsidP="004B3527">
      <w:r w:rsidRPr="001D6A23">
        <w:t>Вопрос налогообложения встаёт перед участниками программы в момент, когда они начинают получать выплаты. В большинстве случае они не облагаются НДФЛ.</w:t>
      </w:r>
    </w:p>
    <w:p w14:paraId="4F4DF5CB" w14:textId="77777777" w:rsidR="004B3527" w:rsidRPr="001D6A23" w:rsidRDefault="004B3527" w:rsidP="004B3527">
      <w:r w:rsidRPr="001D6A23">
        <w:t>Уплатить налог придётся, только если ваш инвестдоход превышает два лимита:</w:t>
      </w:r>
    </w:p>
    <w:p w14:paraId="7CDB4861" w14:textId="77777777" w:rsidR="004B3527" w:rsidRPr="001D6A23" w:rsidRDefault="004B3527" w:rsidP="004B3527">
      <w:r w:rsidRPr="001D6A23">
        <w:t xml:space="preserve">    Если вы получили более 30 миллионов рублей за один год по всем открытым договорам ПДС.</w:t>
      </w:r>
    </w:p>
    <w:p w14:paraId="0374B710" w14:textId="77777777" w:rsidR="004B3527" w:rsidRPr="001D6A23" w:rsidRDefault="004B3527" w:rsidP="004B3527">
      <w:r w:rsidRPr="001D6A23">
        <w:t xml:space="preserve">    Если вы заработали свыше 30 миллионов рублей по одному счёту ПДС за всё время выплат по программе.</w:t>
      </w:r>
    </w:p>
    <w:p w14:paraId="2F9FA42D" w14:textId="77777777" w:rsidR="004B3527" w:rsidRPr="001D6A23" w:rsidRDefault="004B3527" w:rsidP="004B3527">
      <w:r w:rsidRPr="001D6A23">
        <w:t>НДФЛ в таком случае облагается сумма, превышающая лимит.</w:t>
      </w:r>
    </w:p>
    <w:p w14:paraId="1A6A1124" w14:textId="77777777" w:rsidR="004B3527" w:rsidRPr="001D6A23" w:rsidRDefault="004B3527" w:rsidP="004B3527">
      <w:r w:rsidRPr="001D6A23">
        <w:t>При выходе из ПДС раньше срока вам также придётся уплатить НДФЛ, но только если выкупная сумма превысит размер ваших взносов. Такое возможно, если условия договора с НПФ предусматривают полную или частичную выплату инвестиционного дохода. Налог нужно будет уплатить с разницы между выкупной суммой и размером взносов, даже если прибыль не превышает 30 миллионов рублей.</w:t>
      </w:r>
    </w:p>
    <w:p w14:paraId="72204DCB" w14:textId="77777777" w:rsidR="004B3527" w:rsidRPr="001D6A23" w:rsidRDefault="004B3527" w:rsidP="004B3527">
      <w:r w:rsidRPr="001D6A23">
        <w:t>Также подоходным налогом облагаются выплаты по договорам, которые в вашу пользу заключил и профинансировал другой человек не из числа близких родственников.</w:t>
      </w:r>
    </w:p>
    <w:p w14:paraId="5C555C08" w14:textId="77777777" w:rsidR="004B3527" w:rsidRPr="001D6A23" w:rsidRDefault="004B3527" w:rsidP="004B3527">
      <w:r w:rsidRPr="001D6A23">
        <w:t>Участники программы имеют право на ежегодный налоговый вычет со сделанных взносов в размере до 400 тысяч рублей. Его размер не может превышать уплаченный НДФЛ. В расчёт при этом принимаются только деньги, внесённые на счёт в течение года, а не общая сумма сбережений.</w:t>
      </w:r>
    </w:p>
    <w:p w14:paraId="51B87F57" w14:textId="77777777" w:rsidR="004B3527" w:rsidRPr="001D6A23" w:rsidRDefault="004B3527" w:rsidP="004B3527">
      <w:r w:rsidRPr="001D6A23">
        <w:t>С 2025 года в России действует пятиступенчатая прогрессивная шкала налогообложения, и участники программы могут заявить к возврату от 52 до 88 тысяч рублей в зависимости от доходов и ставки, по которой они платят НДФЛ. Эти деньги можно реинвестировать обратно в программу.</w:t>
      </w:r>
    </w:p>
    <w:p w14:paraId="2DF9FDAE" w14:textId="77777777" w:rsidR="004B3527" w:rsidRPr="001D6A23" w:rsidRDefault="004B3527" w:rsidP="004B3527">
      <w:r w:rsidRPr="001D6A23">
        <w:t>Чтобы получить вычет со взносов, надо выполнить условия:</w:t>
      </w:r>
    </w:p>
    <w:p w14:paraId="6A85C437" w14:textId="77777777" w:rsidR="004B3527" w:rsidRPr="001D6A23" w:rsidRDefault="004B3527" w:rsidP="004B3527">
      <w:r w:rsidRPr="001D6A23">
        <w:t>1. Иметь открытых не более трёх счетов ПДС.</w:t>
      </w:r>
    </w:p>
    <w:p w14:paraId="28C5612D" w14:textId="77777777" w:rsidR="004B3527" w:rsidRPr="001D6A23" w:rsidRDefault="004B3527" w:rsidP="004B3527">
      <w:r w:rsidRPr="001D6A23">
        <w:t>2. Иметь официальный доход, с которого уплачивается налог в отчётный период.</w:t>
      </w:r>
    </w:p>
    <w:p w14:paraId="372DC41B" w14:textId="77777777" w:rsidR="004B3527" w:rsidRPr="001D6A23" w:rsidRDefault="004B3527" w:rsidP="004B3527">
      <w:r w:rsidRPr="001D6A23">
        <w:t>3. Не выводить деньги со счетов определённый срок:</w:t>
      </w:r>
    </w:p>
    <w:p w14:paraId="71C90198" w14:textId="77777777" w:rsidR="004B3527" w:rsidRPr="001D6A23" w:rsidRDefault="004B3527" w:rsidP="004B3527">
      <w:r w:rsidRPr="001D6A23">
        <w:t xml:space="preserve">    если счёт открыт в 2024–2026 годах — 5 лет;</w:t>
      </w:r>
    </w:p>
    <w:p w14:paraId="474F107D" w14:textId="77777777" w:rsidR="004B3527" w:rsidRPr="001D6A23" w:rsidRDefault="004B3527" w:rsidP="004B3527">
      <w:r w:rsidRPr="001D6A23">
        <w:t xml:space="preserve">    в 2027 году — 6 лет;</w:t>
      </w:r>
    </w:p>
    <w:p w14:paraId="3F387762" w14:textId="77777777" w:rsidR="004B3527" w:rsidRPr="001D6A23" w:rsidRDefault="004B3527" w:rsidP="004B3527">
      <w:r w:rsidRPr="001D6A23">
        <w:t xml:space="preserve">    в 2028 году — 7 лет;</w:t>
      </w:r>
    </w:p>
    <w:p w14:paraId="7448BA9F" w14:textId="77777777" w:rsidR="004B3527" w:rsidRPr="001D6A23" w:rsidRDefault="004B3527" w:rsidP="004B3527">
      <w:r w:rsidRPr="001D6A23">
        <w:t xml:space="preserve">    в 2029 году — 8 лет;</w:t>
      </w:r>
    </w:p>
    <w:p w14:paraId="252C65AB" w14:textId="77777777" w:rsidR="004B3527" w:rsidRPr="001D6A23" w:rsidRDefault="004B3527" w:rsidP="004B3527">
      <w:r w:rsidRPr="001D6A23">
        <w:t xml:space="preserve">    в 2030 году — 9 лет;</w:t>
      </w:r>
    </w:p>
    <w:p w14:paraId="334506FF" w14:textId="77777777" w:rsidR="004B3527" w:rsidRPr="001D6A23" w:rsidRDefault="004B3527" w:rsidP="004B3527">
      <w:r w:rsidRPr="001D6A23">
        <w:lastRenderedPageBreak/>
        <w:t xml:space="preserve">    с 2031 года — 10 лет.</w:t>
      </w:r>
    </w:p>
    <w:p w14:paraId="7A2A2F1D" w14:textId="77777777" w:rsidR="004B3527" w:rsidRPr="001D6A23" w:rsidRDefault="004B3527" w:rsidP="004B3527">
      <w:r w:rsidRPr="001D6A23">
        <w:t>Если не выполнить последнее условие без уважительных причин, оформленные ранее вычеты придётся вернуть и заплатить пени, так как срок уплаты НДФЛ будет считаться пропущенным.</w:t>
      </w:r>
    </w:p>
    <w:p w14:paraId="3F5E5A81" w14:textId="77777777" w:rsidR="004B3527" w:rsidRPr="001D6A23" w:rsidRDefault="004B3527" w:rsidP="004B3527">
      <w:r w:rsidRPr="001D6A23">
        <w:t>Отдельно важно соблюсти условие по возрасту на момент открытия счёта. Чтобы иметь право на вычет, договор нужно заключить как минимум за 5 лет до наступления права на выплаты по программе.</w:t>
      </w:r>
    </w:p>
    <w:p w14:paraId="21C2E127" w14:textId="77777777" w:rsidR="004B3527" w:rsidRPr="001D6A23" w:rsidRDefault="004B3527" w:rsidP="004B3527">
      <w:r w:rsidRPr="001D6A23">
        <w:t>Например, мужчине, оформившему договор в 54 года, остаётся 6 лет до начала выплат. В таком случае он имеет право на вычет. Если он станет участником программы в 55, он уже не сможет вернуть часть НДФЛ, так как этот срок равен минимальному порогу.</w:t>
      </w:r>
    </w:p>
    <w:p w14:paraId="4C446A49" w14:textId="77777777" w:rsidR="004B3527" w:rsidRPr="001D6A23" w:rsidRDefault="004B3527" w:rsidP="004B3527">
      <w:r w:rsidRPr="001D6A23">
        <w:t>Так государство страхуется от того, что люди начнут злоупотреблять льготой и открывать ПДС перед выходом на пенсию только для получения вычета.</w:t>
      </w:r>
    </w:p>
    <w:p w14:paraId="77AE598B" w14:textId="77777777" w:rsidR="004B3527" w:rsidRPr="001D6A23" w:rsidRDefault="004B3527" w:rsidP="004B3527">
      <w:r w:rsidRPr="001D6A23">
        <w:t>Получить налоговый вычет можно двумя способами: подать декларацию 3-НДФЛ и справку об уплате взносов по итогам года или оформить в упрощённом порядке через личный кабинет на сайте налоговой, подав только заявление на возврат средств. Оно появится в личном кабинете после того, как НПФ отчитается перед налоговой о доходах клиентов.</w:t>
      </w:r>
    </w:p>
    <w:p w14:paraId="76AE2054" w14:textId="77777777" w:rsidR="004B3527" w:rsidRPr="001D6A23" w:rsidRDefault="004B3527" w:rsidP="004B3527">
      <w:r w:rsidRPr="001D6A23">
        <w:t>Важно. Вычет можно получить не только по ПДС — он также распространяется на индивидуальный инвестиционный счёт (ИИС) и на взносы по договору негосударственного пенсионного обеспечения (НПО). Общая сумма возврата будет складываться из совокупных взносов по трём этим продуктам.</w:t>
      </w:r>
    </w:p>
    <w:p w14:paraId="111B3A05" w14:textId="77777777" w:rsidR="004B3527" w:rsidRPr="001D6A23" w:rsidRDefault="004B3527" w:rsidP="004B3527">
      <w:r w:rsidRPr="001D6A23">
        <w:t>Когда стоит открывать ИИС</w:t>
      </w:r>
    </w:p>
    <w:p w14:paraId="5C8D7CE6" w14:textId="77777777" w:rsidR="004B3527" w:rsidRPr="001D6A23" w:rsidRDefault="004B3527" w:rsidP="004B3527">
      <w:r w:rsidRPr="001D6A23">
        <w:t>Что ещё важно знать про ПДС</w:t>
      </w:r>
    </w:p>
    <w:p w14:paraId="3AFD6E67" w14:textId="77777777" w:rsidR="004B3527" w:rsidRPr="001D6A23" w:rsidRDefault="004B3527" w:rsidP="004B3527">
      <w:r w:rsidRPr="001D6A23">
        <w:t>Инвестиционный доход в ПДС начинает формироваться с момента оплаты первого взноса по заключённому договору.</w:t>
      </w:r>
    </w:p>
    <w:p w14:paraId="27814002" w14:textId="77777777" w:rsidR="004B3527" w:rsidRPr="001D6A23" w:rsidRDefault="004B3527" w:rsidP="004B3527">
      <w:r w:rsidRPr="001D6A23">
        <w:t>Информация о состоянии счёта по ПДС предоставляется негосударственным пенсионным фондом участнику программы по его требованию.</w:t>
      </w:r>
    </w:p>
    <w:p w14:paraId="2481575B" w14:textId="77777777" w:rsidR="004B3527" w:rsidRPr="001D6A23" w:rsidRDefault="004B3527" w:rsidP="004B3527">
      <w:r w:rsidRPr="001D6A23">
        <w:t>Договор ПДС можно заключить не только на себя, но и на ребёнка или родственника. Для выгодополучателя будут действовать общие основания: выплаты начнутся по истечении 15 лет действия договора или при достижении возраста 55 лет для женщин и 60 лет для мужчин.</w:t>
      </w:r>
    </w:p>
    <w:p w14:paraId="1101149B" w14:textId="77777777" w:rsidR="004B3527" w:rsidRPr="001D6A23" w:rsidRDefault="004B3527" w:rsidP="004B3527">
      <w:r w:rsidRPr="001D6A23">
        <w:t>Сбережения в рамках ПДС наследуются в полном объёме на этапе накопления.</w:t>
      </w:r>
    </w:p>
    <w:p w14:paraId="718029EA" w14:textId="77777777" w:rsidR="004B3527" w:rsidRPr="001D6A23" w:rsidRDefault="004B3527" w:rsidP="004B3527">
      <w:r w:rsidRPr="001D6A23">
        <w:t>Если выплаты уже назначены, то:</w:t>
      </w:r>
    </w:p>
    <w:p w14:paraId="5CD4EB45" w14:textId="77777777" w:rsidR="004B3527" w:rsidRPr="001D6A23" w:rsidRDefault="004B3527" w:rsidP="004B3527">
      <w:r w:rsidRPr="001D6A23">
        <w:t xml:space="preserve">    перейдут по наследству все средства за вычетом уже выплаченных в случае срочного формата выплат;</w:t>
      </w:r>
    </w:p>
    <w:p w14:paraId="6F529A3E" w14:textId="77777777" w:rsidR="004B3527" w:rsidRPr="001D6A23" w:rsidRDefault="004B3527" w:rsidP="004B3527">
      <w:r w:rsidRPr="001D6A23">
        <w:t xml:space="preserve">    прекращаются со смертью участника программы и не наследуются в случае пожизненного формата выплат.</w:t>
      </w:r>
    </w:p>
    <w:p w14:paraId="4EF4371B" w14:textId="77777777" w:rsidR="004B3527" w:rsidRPr="001D6A23" w:rsidRDefault="004B3527" w:rsidP="004B3527">
      <w:r w:rsidRPr="001D6A23">
        <w:t>Деньги клиентов хранятся в НПФ отдельно от остальных средств. Фонды не могут использовать их в собственных интересах.</w:t>
      </w:r>
    </w:p>
    <w:p w14:paraId="09F2E6F2" w14:textId="77777777" w:rsidR="004B3527" w:rsidRPr="001D6A23" w:rsidRDefault="004B3527" w:rsidP="004B3527">
      <w:r w:rsidRPr="001D6A23">
        <w:t>Главное</w:t>
      </w:r>
    </w:p>
    <w:p w14:paraId="4692871D" w14:textId="77777777" w:rsidR="004B3527" w:rsidRPr="001D6A23" w:rsidRDefault="004B3527" w:rsidP="004B3527">
      <w:r w:rsidRPr="001D6A23">
        <w:lastRenderedPageBreak/>
        <w:t>ПДС — это специальная форма накопления средств на долгосрочные цели при участии государства. Оно софинансирует ваши пополнения в пределах 36 тысяч рублей в год. Минимальный ежегодный платёж для участника составляет 2 тысячи рублей.</w:t>
      </w:r>
    </w:p>
    <w:p w14:paraId="7E563C06" w14:textId="77777777" w:rsidR="004B3527" w:rsidRPr="001D6A23" w:rsidRDefault="004B3527" w:rsidP="004B3527">
      <w:r w:rsidRPr="001D6A23">
        <w:t>Размер софинансирования от государства зависит от вашего ежемесячного дохода: до 80 тысяч рублей — размер вносимых участником средств и доплата от государства соотносится 1:1; при доходе 80–150 тысяч рублей — 1:2; свыше 150 тысяч рублей — 1:4. Программой предусмотрен налоговый вычет до 88 тысяч рублей со взносов в пределах 400 тысяч рублей.</w:t>
      </w:r>
    </w:p>
    <w:p w14:paraId="4D499FE0" w14:textId="77777777" w:rsidR="004B3527" w:rsidRPr="001D6A23" w:rsidRDefault="004B3527" w:rsidP="004B3527">
      <w:r w:rsidRPr="001D6A23">
        <w:t>Чтобы стать участником программы, необходимо заключить договор с НПФ из реестра ЦБ. Количество одновременно заключённых договоров в рамках ПДС не ограничено, но право на налоговый вычет сохраняется, если их будет не более трёх.</w:t>
      </w:r>
    </w:p>
    <w:p w14:paraId="1C872B38" w14:textId="77777777" w:rsidR="004B3527" w:rsidRPr="001D6A23" w:rsidRDefault="004B3527" w:rsidP="004B3527">
      <w:r w:rsidRPr="001D6A23">
        <w:t>Как рассчитать размер господдержки по договору ПДС</w:t>
      </w:r>
    </w:p>
    <w:p w14:paraId="0891CAD4" w14:textId="77777777" w:rsidR="004B3527" w:rsidRPr="001D6A23" w:rsidRDefault="004B3527" w:rsidP="004B3527">
      <w:r w:rsidRPr="001D6A23">
        <w:t>Если вы подадите заявление до 1 декабря текущего года, деньги поступят в ПДС на следующий год. Если вы направите его позднее этой даты, деньги в программу переведут лишь спустя один календарный год.</w:t>
      </w:r>
    </w:p>
    <w:p w14:paraId="5C1EE56E" w14:textId="77777777" w:rsidR="004B3527" w:rsidRPr="001D6A23" w:rsidRDefault="004B3527" w:rsidP="004B3527">
      <w:r w:rsidRPr="001D6A23">
        <w:t>Например, вы подали заявку на перевод пенсионных накоплений 2 декабря 2025 года. В таком случае они поступят на счёт ПДС только в 2027 году.</w:t>
      </w:r>
    </w:p>
    <w:p w14:paraId="28549291" w14:textId="77777777" w:rsidR="004B3527" w:rsidRPr="001D6A23" w:rsidRDefault="004B3527" w:rsidP="004B3527">
      <w:r w:rsidRPr="001D6A23">
        <w:t>Софинансирование со стороны государства зависит от уровня доходов участника программы. Чем больше ваш доход, тем меньше коэффициент государственной прибавки.</w:t>
      </w:r>
    </w:p>
    <w:p w14:paraId="4F5719AD" w14:textId="77777777" w:rsidR="004B3527" w:rsidRPr="003F2071" w:rsidRDefault="004B3527" w:rsidP="004B3527">
      <w:hyperlink r:id="rId13" w:history="1">
        <w:r w:rsidRPr="001D6A23">
          <w:rPr>
            <w:rStyle w:val="a3"/>
          </w:rPr>
          <w:t>https://finance.rambler.ru/finansovaya-gramotnost/53680884-kak-rabotaet-programma-dolgosrochnyh-sberezheniy/</w:t>
        </w:r>
      </w:hyperlink>
      <w:r w:rsidRPr="001D6A23">
        <w:t xml:space="preserve"> </w:t>
      </w:r>
    </w:p>
    <w:p w14:paraId="5B80DD55" w14:textId="77777777" w:rsidR="009E7F40" w:rsidRPr="009E7F40" w:rsidRDefault="009E7F40" w:rsidP="009E7F40">
      <w:pPr>
        <w:pStyle w:val="2"/>
      </w:pPr>
      <w:bookmarkStart w:id="49" w:name="a8"/>
      <w:bookmarkStart w:id="50" w:name="_Hlk208382300"/>
      <w:bookmarkStart w:id="51" w:name="_Toc208383085"/>
      <w:bookmarkEnd w:id="49"/>
      <w:r w:rsidRPr="009E7F40">
        <w:t>Т—Ж, 09.09.2025, Более 3,5 тысячи россиян начали получать периодические выплаты по программе долгосрочных сбережений</w:t>
      </w:r>
      <w:bookmarkEnd w:id="51"/>
    </w:p>
    <w:p w14:paraId="79B7FDC3" w14:textId="77777777" w:rsidR="009E7F40" w:rsidRPr="009E7F40" w:rsidRDefault="009E7F40" w:rsidP="00762E07">
      <w:pPr>
        <w:pStyle w:val="3"/>
      </w:pPr>
      <w:bookmarkStart w:id="52" w:name="_Toc208383086"/>
      <w:r w:rsidRPr="009E7F40">
        <w:t>Россияне начали получать периодические выплаты по программе долгосрочных сбережений, ПДС, стартовавшей в 2024 году.</w:t>
      </w:r>
      <w:bookmarkEnd w:id="52"/>
    </w:p>
    <w:p w14:paraId="228F13A8" w14:textId="77777777" w:rsidR="009E7F40" w:rsidRPr="009E7F40" w:rsidRDefault="009E7F40" w:rsidP="009E7F40">
      <w:r w:rsidRPr="009E7F40">
        <w:t>По итогам первой половины 2025 года таких получателей было 3591 человек. Это данные негосударственных пенсионных фондов, которые опубликовал Банк России.</w:t>
      </w:r>
    </w:p>
    <w:p w14:paraId="65F1EA92" w14:textId="77777777" w:rsidR="009E7F40" w:rsidRPr="009E7F40" w:rsidRDefault="009E7F40" w:rsidP="009E7F40">
      <w:r w:rsidRPr="009E7F40">
        <w:t>Из отчета следует, что число участников программы к середине года превысило 5,2 млн человек. ПДС предполагает длительный период накопления — как минимум 15 лет в базовом сценарии, — поэтому массовые выплаты начнутся нескоро. Но некоторые участники могут рассчитывать на получение денег раньше этого срока.</w:t>
      </w:r>
    </w:p>
    <w:p w14:paraId="0CC0DB61" w14:textId="77777777" w:rsidR="009E7F40" w:rsidRPr="009E7F40" w:rsidRDefault="009E7F40" w:rsidP="009E7F40">
      <w:r w:rsidRPr="009E7F40">
        <w:t>В частности, особые условия предусмотрены для людей старшего возраста: получать выплаты они могут по достижении 60 лет для мужчин и 55 для женщин. То есть пенсионер или предпенсионер, вступивший в программу, может в любой момент обратиться за выплатами, независимо от срока участия и объема накопленной суммы.</w:t>
      </w:r>
    </w:p>
    <w:p w14:paraId="5DACC0C6" w14:textId="00A62CF6" w:rsidR="009E7F40" w:rsidRPr="009E7F40" w:rsidRDefault="009E7F40" w:rsidP="009E7F40">
      <w:r w:rsidRPr="009E7F40">
        <w:t xml:space="preserve">Именно так сделали россияне, которые уже стали получателями периодических выплат по договорам </w:t>
      </w:r>
      <w:r w:rsidR="009E51BA" w:rsidRPr="009E7F40">
        <w:t>ПДС.</w:t>
      </w:r>
      <w:r w:rsidRPr="009E7F40">
        <w:t xml:space="preserve"> По статистике ЦБ, 840 человек из 3591 живут в Москве, то есть почти </w:t>
      </w:r>
      <w:r w:rsidRPr="009E7F40">
        <w:lastRenderedPageBreak/>
        <w:t>четверть всех получателей. Это много, учитывая, что доля москвичей в общем количестве участников программы вчетверо меньше.</w:t>
      </w:r>
    </w:p>
    <w:p w14:paraId="476C5009" w14:textId="77777777" w:rsidR="009E7F40" w:rsidRPr="009E7F40" w:rsidRDefault="009E7F40" w:rsidP="009E7F40">
      <w:r w:rsidRPr="009E7F40">
        <w:t>Лидирует Москва и по объему выплат. По данным ЦБ на середину года, жители столицы получили от НПФ 2,2 млрд рублей из 8,7 млрд совокупного объема выплат по стране. Очевидно, что это не только периодические ежемесячные выплаты, но и единовременные. Право на них имеют участники программы, скопившие сумму, недостаточную для назначения пожизненной выплаты в размере хотя бы 10% от прожиточного минимума. Также НПФ назначают досрочные выплаты вкладчикам любого возраста при наступлении особых жизненных обстоятельств: тяжелой болезни или потери кормильца. В этом случае человек может изъять все деньги сразу, включая накопительную пенсию, сумму софинансирования от государства и инвестиционный доход, который к этому моменту успеет заработать пенсионный фонд.</w:t>
      </w:r>
    </w:p>
    <w:p w14:paraId="21473686" w14:textId="77777777" w:rsidR="009E7F40" w:rsidRPr="009E7F40" w:rsidRDefault="009E7F40" w:rsidP="009E7F40">
      <w:r w:rsidRPr="009E7F40">
        <w:t>И тем не менее объемы выплат по ПДС, как и количество их получателей, пока невелики. Всего в стране лишь несколько регионов, где число обратившихся за ними измеряется сотнями человек. И гораздо больше тех, где такие случаи единичны или их нет совсем.</w:t>
      </w:r>
    </w:p>
    <w:p w14:paraId="44037092" w14:textId="77777777" w:rsidR="009E7F40" w:rsidRPr="003F2071" w:rsidRDefault="009E7F40" w:rsidP="009E7F40">
      <w:hyperlink r:id="rId14" w:history="1">
        <w:r w:rsidRPr="004166B8">
          <w:rPr>
            <w:rStyle w:val="a3"/>
            <w:lang w:val="en-US"/>
          </w:rPr>
          <w:t>https</w:t>
        </w:r>
        <w:r w:rsidRPr="003F2071">
          <w:rPr>
            <w:rStyle w:val="a3"/>
          </w:rPr>
          <w:t>://</w:t>
        </w:r>
        <w:r w:rsidRPr="004166B8">
          <w:rPr>
            <w:rStyle w:val="a3"/>
            <w:lang w:val="en-US"/>
          </w:rPr>
          <w:t>t</w:t>
        </w:r>
        <w:r w:rsidRPr="003F2071">
          <w:rPr>
            <w:rStyle w:val="a3"/>
          </w:rPr>
          <w:t>-</w:t>
        </w:r>
        <w:r w:rsidRPr="004166B8">
          <w:rPr>
            <w:rStyle w:val="a3"/>
            <w:lang w:val="en-US"/>
          </w:rPr>
          <w:t>j</w:t>
        </w:r>
        <w:r w:rsidRPr="003F2071">
          <w:rPr>
            <w:rStyle w:val="a3"/>
          </w:rPr>
          <w:t>.</w:t>
        </w:r>
        <w:r w:rsidRPr="004166B8">
          <w:rPr>
            <w:rStyle w:val="a3"/>
            <w:lang w:val="en-US"/>
          </w:rPr>
          <w:t>ru</w:t>
        </w:r>
        <w:r w:rsidRPr="003F2071">
          <w:rPr>
            <w:rStyle w:val="a3"/>
          </w:rPr>
          <w:t>/</w:t>
        </w:r>
        <w:r w:rsidRPr="004166B8">
          <w:rPr>
            <w:rStyle w:val="a3"/>
            <w:lang w:val="en-US"/>
          </w:rPr>
          <w:t>news</w:t>
        </w:r>
        <w:r w:rsidRPr="003F2071">
          <w:rPr>
            <w:rStyle w:val="a3"/>
          </w:rPr>
          <w:t>/</w:t>
        </w:r>
        <w:r w:rsidRPr="004166B8">
          <w:rPr>
            <w:rStyle w:val="a3"/>
            <w:lang w:val="en-US"/>
          </w:rPr>
          <w:t>pds</w:t>
        </w:r>
        <w:r w:rsidRPr="003F2071">
          <w:rPr>
            <w:rStyle w:val="a3"/>
          </w:rPr>
          <w:t>-</w:t>
        </w:r>
        <w:r w:rsidRPr="004166B8">
          <w:rPr>
            <w:rStyle w:val="a3"/>
            <w:lang w:val="en-US"/>
          </w:rPr>
          <w:t>regstat</w:t>
        </w:r>
        <w:r w:rsidRPr="003F2071">
          <w:rPr>
            <w:rStyle w:val="a3"/>
          </w:rPr>
          <w:t>-2025/</w:t>
        </w:r>
      </w:hyperlink>
      <w:r w:rsidRPr="003F2071">
        <w:t xml:space="preserve"> </w:t>
      </w:r>
    </w:p>
    <w:p w14:paraId="53026C3A" w14:textId="77777777" w:rsidR="003B6A76" w:rsidRPr="001D6A23" w:rsidRDefault="003B6A76" w:rsidP="003B6A76">
      <w:pPr>
        <w:pStyle w:val="2"/>
      </w:pPr>
      <w:bookmarkStart w:id="53" w:name="_Hlk208382330"/>
      <w:bookmarkStart w:id="54" w:name="_Toc208383087"/>
      <w:bookmarkEnd w:id="50"/>
      <w:r w:rsidRPr="001D6A23">
        <w:t>minfin.gov.ru, 08.09.2025, В России стартовал этап просветительской эстафеты «Мои финансы» по теме страхования и накоплений</w:t>
      </w:r>
      <w:bookmarkEnd w:id="54"/>
    </w:p>
    <w:p w14:paraId="1EFEC916" w14:textId="77777777" w:rsidR="003B6A76" w:rsidRPr="001D6A23" w:rsidRDefault="003B6A76" w:rsidP="00762E07">
      <w:pPr>
        <w:pStyle w:val="3"/>
      </w:pPr>
      <w:bookmarkStart w:id="55" w:name="_Toc208383088"/>
      <w:r w:rsidRPr="001D6A23">
        <w:t>8 сентября в Твери дан старт шестому этапу Всероссийской просветительской эстафеты «Мои финансы». Его тема – «Думай о будущем: страхование и накопления». Открытие этапа эстафеты приурочено к празднованию Дня финансиста и началу Месяца финансовой грамотности в Тверской области. Мероприятия проходят в онлайн и офлайн форматах. Участников ждут лекции, мастер-классы, квесты и интеллектуальные викторины от экспертов по финансовой грамотности. Методической основой для просветительского контента служат материалы, разработанные экспертами Научно-исследовательского финансового института Минфина России.</w:t>
      </w:r>
      <w:bookmarkEnd w:id="55"/>
    </w:p>
    <w:p w14:paraId="2F750691" w14:textId="77777777" w:rsidR="003B6A76" w:rsidRPr="001D6A23" w:rsidRDefault="003B6A76" w:rsidP="003B6A76">
      <w:r w:rsidRPr="001D6A23">
        <w:t>В центре внимания шестого этапа эстафеты – ключевые темы финансовой безопасности и благополучия граждан:</w:t>
      </w:r>
    </w:p>
    <w:p w14:paraId="3789BDA5" w14:textId="77777777" w:rsidR="003B6A76" w:rsidRPr="001D6A23" w:rsidRDefault="003B6A76" w:rsidP="003B6A76">
      <w:r w:rsidRPr="001D6A23">
        <w:t xml:space="preserve">     страхование как защита от непредвиденных рисков;</w:t>
      </w:r>
    </w:p>
    <w:p w14:paraId="3A3D3C08" w14:textId="77777777" w:rsidR="003B6A76" w:rsidRPr="001D6A23" w:rsidRDefault="003B6A76" w:rsidP="003B6A76">
      <w:r w:rsidRPr="001D6A23">
        <w:t xml:space="preserve">     правила оформления страховок и изучения договоров;</w:t>
      </w:r>
    </w:p>
    <w:p w14:paraId="5A34D79F" w14:textId="77777777" w:rsidR="003B6A76" w:rsidRPr="001D6A23" w:rsidRDefault="003B6A76" w:rsidP="003B6A76">
      <w:r w:rsidRPr="001D6A23">
        <w:t xml:space="preserve">     обязательное медицинское страхование: перечень доступных услуг;</w:t>
      </w:r>
    </w:p>
    <w:p w14:paraId="3840CB00" w14:textId="77777777" w:rsidR="003B6A76" w:rsidRPr="001D6A23" w:rsidRDefault="003B6A76" w:rsidP="003B6A76">
      <w:r w:rsidRPr="001D6A23">
        <w:t xml:space="preserve">     инструменты для эффективного хранения средств;</w:t>
      </w:r>
    </w:p>
    <w:p w14:paraId="28B8897B" w14:textId="77777777" w:rsidR="003B6A76" w:rsidRPr="001D6A23" w:rsidRDefault="003B6A76" w:rsidP="003B6A76">
      <w:r w:rsidRPr="001D6A23">
        <w:t xml:space="preserve">     </w:t>
      </w:r>
      <w:r w:rsidRPr="001D6A23">
        <w:rPr>
          <w:b/>
        </w:rPr>
        <w:t>программа долгосрочных сбережений</w:t>
      </w:r>
      <w:r w:rsidRPr="001D6A23">
        <w:t xml:space="preserve"> (</w:t>
      </w:r>
      <w:r w:rsidRPr="001D6A23">
        <w:rPr>
          <w:b/>
        </w:rPr>
        <w:t>ПДС</w:t>
      </w:r>
      <w:r w:rsidRPr="001D6A23">
        <w:t>).</w:t>
      </w:r>
    </w:p>
    <w:p w14:paraId="4A7EFC4A" w14:textId="77777777" w:rsidR="003B6A76" w:rsidRPr="001D6A23" w:rsidRDefault="003B6A76" w:rsidP="003B6A76">
      <w:r w:rsidRPr="001D6A23">
        <w:t>С видеоприветствием к участникам Всероссийской просветительской эстафеты обратился заместитель Министра финансов Российской Федерации Павел Кадочников.</w:t>
      </w:r>
    </w:p>
    <w:p w14:paraId="04A17D1A" w14:textId="77777777" w:rsidR="003B6A76" w:rsidRPr="001D6A23" w:rsidRDefault="003B6A76" w:rsidP="003B6A76">
      <w:r w:rsidRPr="001D6A23">
        <w:t xml:space="preserve">«Это важная часть нашей работы по развитию финансовой культуры. В ходе просветительской эстафеты во всех российских регионах мы будем говорить о том, как </w:t>
      </w:r>
      <w:r w:rsidRPr="001D6A23">
        <w:lastRenderedPageBreak/>
        <w:t>управлять рисками, сберегать, принимать взвешенные финансовые решения, как эффективно использовать различные страховые инструменты», – отметил заместитель министра финансов Павел Кадочников.</w:t>
      </w:r>
    </w:p>
    <w:p w14:paraId="4248F63C" w14:textId="77777777" w:rsidR="003B6A76" w:rsidRPr="001D6A23" w:rsidRDefault="003B6A76" w:rsidP="003B6A76">
      <w:r w:rsidRPr="001D6A23">
        <w:t>В преддверии просветительской акции НИФИ Минфина России, Всероссийский союз страховщиков и медиахолдинг Rambler&amp;Co провели опрос об опыте использования страховых продуктов, в котором приняли участие почти 2 000 человек. Выяснилось, что 79% россиян пользуются страховыми продуктами, при этом только каждый второй респондент (49%) изучает правила страхования и внимательно читает договор.</w:t>
      </w:r>
    </w:p>
    <w:p w14:paraId="041B2096" w14:textId="77777777" w:rsidR="003B6A76" w:rsidRPr="001D6A23" w:rsidRDefault="003B6A76" w:rsidP="003B6A76">
      <w:r w:rsidRPr="001D6A23">
        <w:t>«Наш опрос показал, что значительная доля граждан пока не разбирается в страховых продуктах и не углубляется в изучение условий страхового договора. При этом есть четкий запрос на финансовое просвещение по этой теме – 43% респондентов заинтересованы в наглядном разъяснении особенностей страховых продуктов», – объяснил выбор тематики этапа врио директора НИФИ Минфина России Глеб Покатович.</w:t>
      </w:r>
    </w:p>
    <w:p w14:paraId="1FBDC43B" w14:textId="77777777" w:rsidR="003B6A76" w:rsidRPr="001D6A23" w:rsidRDefault="003B6A76" w:rsidP="003B6A76">
      <w:r w:rsidRPr="001D6A23">
        <w:t>Всероссийская просветительская эстафета «Мои финансы» – это масштабный проект по финансовой грамотности для россиян всех возрастов. Он включает в себя цикл информационно – просветительских мероприятий по самым разным темам. Цель проекта – создать информационную среду для непрерывного просвещения людей всех возрастов, чтобы каждый житель страны получил знания по управлению своими деньгами, повысил свой уровень финансовой культуры и благополучия.</w:t>
      </w:r>
    </w:p>
    <w:p w14:paraId="4E1DC594" w14:textId="77777777" w:rsidR="003B6A76" w:rsidRPr="001D6A23" w:rsidRDefault="003B6A76" w:rsidP="003B6A76">
      <w:hyperlink r:id="rId15" w:history="1">
        <w:r w:rsidRPr="001D6A23">
          <w:rPr>
            <w:rStyle w:val="a3"/>
          </w:rPr>
          <w:t>https://minfin.gov.ru/ru/press-center/?id_4=39886-v_rossii_startoval_etap_prosvetitelskoi_estafety_moi_finansy_po_teme_strakhovaniya_i_nakoplenii</w:t>
        </w:r>
      </w:hyperlink>
      <w:r w:rsidRPr="001D6A23">
        <w:t xml:space="preserve"> </w:t>
      </w:r>
    </w:p>
    <w:p w14:paraId="673196CE" w14:textId="77777777" w:rsidR="0021768D" w:rsidRPr="001D6A23" w:rsidRDefault="0021768D" w:rsidP="0021768D">
      <w:pPr>
        <w:pStyle w:val="2"/>
      </w:pPr>
      <w:bookmarkStart w:id="56" w:name="a4"/>
      <w:bookmarkStart w:id="57" w:name="_Toc208383089"/>
      <w:bookmarkEnd w:id="53"/>
      <w:bookmarkEnd w:id="56"/>
      <w:r w:rsidRPr="001D6A23">
        <w:t>Финансовый университет, 08.09.2025, На II Всероссийском семейном фестивале сбережений и инвестиций определили самую финансово грамотную семью России</w:t>
      </w:r>
      <w:bookmarkEnd w:id="57"/>
    </w:p>
    <w:p w14:paraId="74734715" w14:textId="77777777" w:rsidR="0021768D" w:rsidRPr="001D6A23" w:rsidRDefault="0021768D" w:rsidP="00762E07">
      <w:pPr>
        <w:pStyle w:val="3"/>
      </w:pPr>
      <w:bookmarkStart w:id="58" w:name="_Toc208383090"/>
      <w:r w:rsidRPr="001D6A23">
        <w:t>6-7 сентября в Финансовом университете при Правительстве Российской Федерации прошел федеральный этап II Всероссийского семейного фестиваля сбережений и инвестиций. Этот праздник финансового просвещения завершил серию мероприятий фестиваля, которые продолжались с 12 мая по 7 сентября в 29 регионах России. Федеральный этап предварили муниципальный и региональный этапы, пройдя активности которых в финал попали самые подкованные в сфере финансов семьи. География фестиваля представляла все федеральные округа, самые западные субъекты представляли Смоленская область и г. Санкт-Петербург, самые восточные – Республика Саха (Якутия) и Амурская область.</w:t>
      </w:r>
      <w:bookmarkEnd w:id="58"/>
    </w:p>
    <w:p w14:paraId="057AE033" w14:textId="77777777" w:rsidR="0021768D" w:rsidRPr="001D6A23" w:rsidRDefault="0021768D" w:rsidP="0021768D">
      <w:r w:rsidRPr="001D6A23">
        <w:t>103 участника представляли 29 семей со всей России. Ранним утром все участники прибыли из своих регионов в кузницу кадров российской системы финансов – Финансовый университет на Ленинградском проспекте, 49. Сфотографировавшись на память, они отправились в учебно-образовательный комплекс Финансового университета «Лесное озеро», чтобы провести насыщенный день, который по собственному признанию участников, останется в памяти навсегда.</w:t>
      </w:r>
    </w:p>
    <w:p w14:paraId="55F7C9D6" w14:textId="77777777" w:rsidR="0021768D" w:rsidRPr="001D6A23" w:rsidRDefault="0021768D" w:rsidP="0021768D">
      <w:r w:rsidRPr="001D6A23">
        <w:lastRenderedPageBreak/>
        <w:t>«Мы проводим такой масштабный фестиваль уже во второй раз, и видим, что география фестиваля расширяется. Особенно важно, что фестиваль объединяет разные поколения и способствует повышению не только финансовой грамотности и формированию финансовой культуры, но и развитию традиционных семейных ценностей, сплоченности и уважения. И для нас большая честь быть частью этой важной миссии», - отметил ректор Финансового университета Станислав Прокофьев, приветствуя участников фестиваля</w:t>
      </w:r>
    </w:p>
    <w:p w14:paraId="1E06F142" w14:textId="77777777" w:rsidR="0021768D" w:rsidRPr="001D6A23" w:rsidRDefault="0021768D" w:rsidP="0021768D">
      <w:r w:rsidRPr="001D6A23">
        <w:t>Первым ярким событием федерального этапа фестиваля стала уникальная лекция «Военные деньги. Инструмент экономического противостояния», которую для всех участников провел по тематической выставочной экспозиции Станислав Прокофьев. В ходе лекции он рассказал о редких экспонатах из коллекции военных денег, которую собирал более 15 лет и передал впоследствии в дар Музею Финансового университета. Так участники Фестиваля смогли прокачать свои знания не только в современных финансах, но и узнали много нового из истории денег. После лекции ректор ответил на вопросы участников и подарил им буклеты о собрании военных денег, всем желающим оставив в нем авторскую дарственную надпись.</w:t>
      </w:r>
    </w:p>
    <w:p w14:paraId="0B6234A4" w14:textId="77777777" w:rsidR="0021768D" w:rsidRPr="001D6A23" w:rsidRDefault="0021768D" w:rsidP="0021768D">
      <w:r w:rsidRPr="001D6A23">
        <w:t>Партнеры Фестиваля провели 4 интерактивные активности, выбрав семьи, наиболее осведомленные о новшествах в разных областях от страхования до долгосрочных сбережений.</w:t>
      </w:r>
    </w:p>
    <w:p w14:paraId="518A2BE1" w14:textId="77777777" w:rsidR="0021768D" w:rsidRPr="001D6A23" w:rsidRDefault="0021768D" w:rsidP="0021768D">
      <w:r w:rsidRPr="001D6A23">
        <w:t xml:space="preserve">После интерактивной лекции о программе долгосрочных сбережений вице-президент </w:t>
      </w:r>
      <w:r w:rsidRPr="001D6A23">
        <w:rPr>
          <w:b/>
        </w:rPr>
        <w:t>НАПФ</w:t>
      </w:r>
      <w:r w:rsidRPr="001D6A23">
        <w:t xml:space="preserve"> Алексей Денисов и начальник Отдела регулирования негосударственных пенсионных фондов Департамента финансовой политики Минфина России Каменская Наталия отметили авторов лучших вопросов. Ими стали:</w:t>
      </w:r>
    </w:p>
    <w:p w14:paraId="3CC22856" w14:textId="77777777" w:rsidR="0021768D" w:rsidRPr="001D6A23" w:rsidRDefault="0021768D" w:rsidP="0021768D">
      <w:r w:rsidRPr="001D6A23">
        <w:t>·         3 место разделили Семья Гороховых (Челябинская область) и Семья Ериловых (Амурская область);</w:t>
      </w:r>
    </w:p>
    <w:p w14:paraId="7F923DA9" w14:textId="77777777" w:rsidR="0021768D" w:rsidRPr="001D6A23" w:rsidRDefault="0021768D" w:rsidP="0021768D">
      <w:r w:rsidRPr="001D6A23">
        <w:t>·         2 место заняла семья семья Серковых (Владимирская область);</w:t>
      </w:r>
    </w:p>
    <w:p w14:paraId="2854751B" w14:textId="77777777" w:rsidR="0021768D" w:rsidRPr="001D6A23" w:rsidRDefault="0021768D" w:rsidP="0021768D">
      <w:r w:rsidRPr="001D6A23">
        <w:t>·         1 место разделили семья Семья Пензяковых (Ульяновская область) и Семья Михайловых (Ярославская область).</w:t>
      </w:r>
    </w:p>
    <w:p w14:paraId="4B1D5843" w14:textId="77777777" w:rsidR="0021768D" w:rsidRPr="001D6A23" w:rsidRDefault="0021768D" w:rsidP="0021768D">
      <w:r w:rsidRPr="001D6A23">
        <w:t>По результатам тестирования паблик-тока «Активы под защитой» НКО «Всероссийский союз страховщиков» награды получили:</w:t>
      </w:r>
    </w:p>
    <w:p w14:paraId="3FCFD8CF" w14:textId="77777777" w:rsidR="0021768D" w:rsidRPr="001D6A23" w:rsidRDefault="0021768D" w:rsidP="0021768D">
      <w:r w:rsidRPr="001D6A23">
        <w:t>·         Семья Альтаповых (Ленинградская область);</w:t>
      </w:r>
    </w:p>
    <w:p w14:paraId="23BD4834" w14:textId="77777777" w:rsidR="0021768D" w:rsidRPr="001D6A23" w:rsidRDefault="0021768D" w:rsidP="0021768D">
      <w:r w:rsidRPr="001D6A23">
        <w:t>·         Семья Русиновых (город Санкт-Петербург);</w:t>
      </w:r>
    </w:p>
    <w:p w14:paraId="2F87C5EA" w14:textId="77777777" w:rsidR="0021768D" w:rsidRPr="001D6A23" w:rsidRDefault="0021768D" w:rsidP="0021768D">
      <w:r w:rsidRPr="001D6A23">
        <w:t>·         Семья Надворных (город Москва);</w:t>
      </w:r>
    </w:p>
    <w:p w14:paraId="06C05F61" w14:textId="77777777" w:rsidR="0021768D" w:rsidRPr="001D6A23" w:rsidRDefault="0021768D" w:rsidP="0021768D">
      <w:r w:rsidRPr="001D6A23">
        <w:t>·         Семья Михайловых (Ярославская область);</w:t>
      </w:r>
    </w:p>
    <w:p w14:paraId="1D17B6A6" w14:textId="77777777" w:rsidR="0021768D" w:rsidRPr="001D6A23" w:rsidRDefault="0021768D" w:rsidP="0021768D">
      <w:r w:rsidRPr="001D6A23">
        <w:t>·         Семья Вотиновых (Пермский край).</w:t>
      </w:r>
    </w:p>
    <w:p w14:paraId="31C6D0CD" w14:textId="77777777" w:rsidR="0021768D" w:rsidRPr="001D6A23" w:rsidRDefault="0021768D" w:rsidP="0021768D">
      <w:r w:rsidRPr="001D6A23">
        <w:t>НИФИ Минфина России провели интеллектуально-просветительскую игру «ФинЗОЖ», проверив в увлекательной форме знания о личных и общественных финансах. Её победителями стали:</w:t>
      </w:r>
    </w:p>
    <w:p w14:paraId="334521CA" w14:textId="77777777" w:rsidR="0021768D" w:rsidRPr="001D6A23" w:rsidRDefault="0021768D" w:rsidP="0021768D">
      <w:r w:rsidRPr="001D6A23">
        <w:t>·         3 место - Семья Русиновых (город Санкт-Петербург);</w:t>
      </w:r>
    </w:p>
    <w:p w14:paraId="7E2E09A3" w14:textId="77777777" w:rsidR="0021768D" w:rsidRPr="001D6A23" w:rsidRDefault="0021768D" w:rsidP="0021768D">
      <w:r w:rsidRPr="001D6A23">
        <w:t>·         2 место – Семья Буниных (Республика Башкортостан);</w:t>
      </w:r>
    </w:p>
    <w:p w14:paraId="4734A874" w14:textId="77777777" w:rsidR="0021768D" w:rsidRPr="001D6A23" w:rsidRDefault="0021768D" w:rsidP="0021768D">
      <w:r w:rsidRPr="001D6A23">
        <w:t>·         1 место - Семья Гороховых (Челябинская область).</w:t>
      </w:r>
    </w:p>
    <w:p w14:paraId="4A2F35E5" w14:textId="77777777" w:rsidR="0021768D" w:rsidRPr="001D6A23" w:rsidRDefault="0021768D" w:rsidP="0021768D">
      <w:r w:rsidRPr="001D6A23">
        <w:lastRenderedPageBreak/>
        <w:t>А ГК «Агентство по страхованию вкладов» сыграли с участниками в игру «На других надейся, а сам не плошай». Специальные призы за большее количество правильных ответов в опроснике от Агентства по страхованию вкладов. Места распределились следующим образом:</w:t>
      </w:r>
    </w:p>
    <w:p w14:paraId="10335E2C" w14:textId="77777777" w:rsidR="0021768D" w:rsidRPr="001D6A23" w:rsidRDefault="0021768D" w:rsidP="0021768D">
      <w:r w:rsidRPr="001D6A23">
        <w:t>·         1 место - Семья Михайловых (Ярославская область);</w:t>
      </w:r>
    </w:p>
    <w:p w14:paraId="1DB07881" w14:textId="77777777" w:rsidR="0021768D" w:rsidRPr="001D6A23" w:rsidRDefault="0021768D" w:rsidP="0021768D">
      <w:r w:rsidRPr="001D6A23">
        <w:t>·         2 место - разделили Семья Чистяковых (Алтайский край) и Семья Березницких (Красноярский край).</w:t>
      </w:r>
    </w:p>
    <w:p w14:paraId="160BC163" w14:textId="77777777" w:rsidR="0021768D" w:rsidRPr="001D6A23" w:rsidRDefault="0021768D" w:rsidP="0021768D">
      <w:r w:rsidRPr="001D6A23">
        <w:t>Также бонусные подарки получили:</w:t>
      </w:r>
    </w:p>
    <w:p w14:paraId="5C06A23E" w14:textId="77777777" w:rsidR="0021768D" w:rsidRPr="001D6A23" w:rsidRDefault="0021768D" w:rsidP="0021768D">
      <w:r w:rsidRPr="001D6A23">
        <w:t>·         Семья Альтаповых (Ленинградская область); Семья Буниных (Республика Башкортостан); Семья Нестеровых (Калужская область).</w:t>
      </w:r>
    </w:p>
    <w:p w14:paraId="058B15F8" w14:textId="77777777" w:rsidR="0021768D" w:rsidRPr="001D6A23" w:rsidRDefault="0021768D" w:rsidP="0021768D">
      <w:r w:rsidRPr="001D6A23">
        <w:t>Все участники Фестиваля стали победителями в каждой из 29 номинаций:</w:t>
      </w:r>
    </w:p>
    <w:p w14:paraId="43D67EB8" w14:textId="77777777" w:rsidR="0021768D" w:rsidRPr="001D6A23" w:rsidRDefault="0021768D" w:rsidP="0021768D">
      <w:r w:rsidRPr="001D6A23">
        <w:t>- в номинации «Лидеры расчета» победила семья Чистяковых (Алтайский край);</w:t>
      </w:r>
    </w:p>
    <w:p w14:paraId="16C83875" w14:textId="77777777" w:rsidR="0021768D" w:rsidRPr="001D6A23" w:rsidRDefault="0021768D" w:rsidP="0021768D">
      <w:r w:rsidRPr="001D6A23">
        <w:t>- в номинации «Самая любознательная семья» победила семья Ериловых (Амурская область);</w:t>
      </w:r>
    </w:p>
    <w:p w14:paraId="1A2A8B4A" w14:textId="77777777" w:rsidR="0021768D" w:rsidRPr="001D6A23" w:rsidRDefault="0021768D" w:rsidP="0021768D">
      <w:r w:rsidRPr="001D6A23">
        <w:t>- в номинации «Специалисты консервативного инвестирования» победила семья Щербатовых (Оренбургская область);</w:t>
      </w:r>
    </w:p>
    <w:p w14:paraId="6D2E64DB" w14:textId="77777777" w:rsidR="0021768D" w:rsidRPr="001D6A23" w:rsidRDefault="0021768D" w:rsidP="0021768D">
      <w:r w:rsidRPr="001D6A23">
        <w:t>- в номинации «Ориентированные на развитие» победила семья Джиоевых (Республика Северная Осетия-Алания);</w:t>
      </w:r>
    </w:p>
    <w:p w14:paraId="27E010A2" w14:textId="77777777" w:rsidR="0021768D" w:rsidRPr="001D6A23" w:rsidRDefault="0021768D" w:rsidP="0021768D">
      <w:r w:rsidRPr="001D6A23">
        <w:t>- в номинации «Склонные к сбережениям и диверсификации активов» победила семья Серковых (Владимирская область);</w:t>
      </w:r>
    </w:p>
    <w:p w14:paraId="59EAE00E" w14:textId="77777777" w:rsidR="0021768D" w:rsidRPr="001D6A23" w:rsidRDefault="0021768D" w:rsidP="0021768D">
      <w:r w:rsidRPr="001D6A23">
        <w:t>- в номинации «Самая системно подготовленная семья» победила семья Таранец (Московская область);</w:t>
      </w:r>
    </w:p>
    <w:p w14:paraId="22A264AF" w14:textId="77777777" w:rsidR="0021768D" w:rsidRPr="001D6A23" w:rsidRDefault="0021768D" w:rsidP="0021768D">
      <w:r w:rsidRPr="001D6A23">
        <w:t>- в номинации «Лидеры грамотного планирования» победила семья Нестеровых (Калужская область);</w:t>
      </w:r>
    </w:p>
    <w:p w14:paraId="4AFD611E" w14:textId="77777777" w:rsidR="0021768D" w:rsidRPr="001D6A23" w:rsidRDefault="0021768D" w:rsidP="0021768D">
      <w:r w:rsidRPr="001D6A23">
        <w:t>- в номинации «Неравнодушные к своему финансовому будущему» победила семья Васильевых (Республика Чувашия);</w:t>
      </w:r>
    </w:p>
    <w:p w14:paraId="7583AA0A" w14:textId="77777777" w:rsidR="0021768D" w:rsidRPr="001D6A23" w:rsidRDefault="0021768D" w:rsidP="0021768D">
      <w:r w:rsidRPr="001D6A23">
        <w:t>- в номинации «Лучшие в теме страхования» победила семья Березницких (Красноярский край);</w:t>
      </w:r>
    </w:p>
    <w:p w14:paraId="571F4249" w14:textId="77777777" w:rsidR="0021768D" w:rsidRPr="001D6A23" w:rsidRDefault="0021768D" w:rsidP="0021768D">
      <w:r w:rsidRPr="001D6A23">
        <w:t>- в номинации «Лидеры логики распределения финансов» победила семья Гринченко (Липецкая область);</w:t>
      </w:r>
    </w:p>
    <w:p w14:paraId="653EBFB6" w14:textId="77777777" w:rsidR="0021768D" w:rsidRPr="001D6A23" w:rsidRDefault="0021768D" w:rsidP="0021768D">
      <w:r w:rsidRPr="001D6A23">
        <w:t>- в номинации «Самая бдительная семья» победила семья Алиевых (Республика Дагестан);</w:t>
      </w:r>
    </w:p>
    <w:p w14:paraId="334D971D" w14:textId="77777777" w:rsidR="0021768D" w:rsidRPr="001D6A23" w:rsidRDefault="0021768D" w:rsidP="0021768D">
      <w:r w:rsidRPr="001D6A23">
        <w:t>- в номинации «Самые инициативные» победила семья Шашкеевых (Краснодарский край);</w:t>
      </w:r>
    </w:p>
    <w:p w14:paraId="42AAFFE3" w14:textId="77777777" w:rsidR="0021768D" w:rsidRPr="001D6A23" w:rsidRDefault="0021768D" w:rsidP="0021768D">
      <w:r w:rsidRPr="001D6A23">
        <w:t>- в номинации «Самые точные в расчетах» победила семья Аникеевых (Орловская область);</w:t>
      </w:r>
    </w:p>
    <w:p w14:paraId="352784D4" w14:textId="77777777" w:rsidR="0021768D" w:rsidRPr="001D6A23" w:rsidRDefault="0021768D" w:rsidP="0021768D">
      <w:r w:rsidRPr="001D6A23">
        <w:t>- в номинации «Диджитал семья» победила семья Камусовых (Пензенская область);</w:t>
      </w:r>
    </w:p>
    <w:p w14:paraId="481F78EE" w14:textId="77777777" w:rsidR="0021768D" w:rsidRPr="001D6A23" w:rsidRDefault="0021768D" w:rsidP="0021768D">
      <w:r w:rsidRPr="001D6A23">
        <w:t>- в номинации «Самая инвестиционно ориентированная» победила семья Вотиновых (Пермский край);</w:t>
      </w:r>
    </w:p>
    <w:p w14:paraId="7A6F19F9" w14:textId="77777777" w:rsidR="0021768D" w:rsidRPr="001D6A23" w:rsidRDefault="0021768D" w:rsidP="0021768D">
      <w:r w:rsidRPr="001D6A23">
        <w:lastRenderedPageBreak/>
        <w:t>- в номинации «Новаторы в инвестициях» победила семья Довыдовых (Самарская область);</w:t>
      </w:r>
    </w:p>
    <w:p w14:paraId="13446BA8" w14:textId="77777777" w:rsidR="0021768D" w:rsidRPr="001D6A23" w:rsidRDefault="0021768D" w:rsidP="0021768D">
      <w:r w:rsidRPr="001D6A23">
        <w:t>- в номинации «Лучшие в теме цифровой безопасности» победила семья Русиновых (г. Санкт-Петербург);</w:t>
      </w:r>
    </w:p>
    <w:p w14:paraId="42E2CBCC" w14:textId="77777777" w:rsidR="0021768D" w:rsidRPr="001D6A23" w:rsidRDefault="0021768D" w:rsidP="0021768D">
      <w:r w:rsidRPr="001D6A23">
        <w:t>- в номинации «Самая активная семья» победила семья Альтаповых (Ленинградская область);</w:t>
      </w:r>
    </w:p>
    <w:p w14:paraId="11B11AB1" w14:textId="77777777" w:rsidR="0021768D" w:rsidRPr="001D6A23" w:rsidRDefault="0021768D" w:rsidP="0021768D">
      <w:r w:rsidRPr="001D6A23">
        <w:t>- в номинации «Самая сообразительная семья» победила семья Никишиных (Смоленская область);</w:t>
      </w:r>
    </w:p>
    <w:p w14:paraId="5259BA03" w14:textId="77777777" w:rsidR="0021768D" w:rsidRPr="001D6A23" w:rsidRDefault="0021768D" w:rsidP="0021768D">
      <w:r w:rsidRPr="001D6A23">
        <w:t>- в номинации «Лучшие в долгосрочном планировании и инвестировании» победила семья Ширшиковых (Ханты-Мансийский автономный округ-Югра);</w:t>
      </w:r>
    </w:p>
    <w:p w14:paraId="5741EA64" w14:textId="77777777" w:rsidR="0021768D" w:rsidRPr="001D6A23" w:rsidRDefault="0021768D" w:rsidP="0021768D">
      <w:r w:rsidRPr="001D6A23">
        <w:t>- в номинации «Лучшие в прогнозировании» победила семья Лупоносовых (Тульская область);</w:t>
      </w:r>
    </w:p>
    <w:p w14:paraId="16C9EE59" w14:textId="77777777" w:rsidR="0021768D" w:rsidRPr="001D6A23" w:rsidRDefault="0021768D" w:rsidP="0021768D">
      <w:r w:rsidRPr="001D6A23">
        <w:t>- в номинации «Самая бережливая семья» победила семья Пензяковых (Ульяновская область);</w:t>
      </w:r>
    </w:p>
    <w:p w14:paraId="5BC99503" w14:textId="77777777" w:rsidR="0021768D" w:rsidRPr="001D6A23" w:rsidRDefault="0021768D" w:rsidP="0021768D">
      <w:r w:rsidRPr="001D6A23">
        <w:t>- в номинации «Лучшие в управлении семейным бюджетом» победила семья Гороховых (Челябинская область);</w:t>
      </w:r>
    </w:p>
    <w:p w14:paraId="5F667545" w14:textId="77777777" w:rsidR="0021768D" w:rsidRPr="001D6A23" w:rsidRDefault="0021768D" w:rsidP="0021768D">
      <w:r w:rsidRPr="001D6A23">
        <w:t>- в номинации «Упорные и настойчивые» победила семья Буниных (Республика Башкортостан);</w:t>
      </w:r>
    </w:p>
    <w:p w14:paraId="78ADC875" w14:textId="77777777" w:rsidR="0021768D" w:rsidRPr="001D6A23" w:rsidRDefault="0021768D" w:rsidP="0021768D">
      <w:r w:rsidRPr="001D6A23">
        <w:t>- в номинации «Специалисты подбора финансовых продуктов» победила семья Хлоповых (Курганская область);</w:t>
      </w:r>
    </w:p>
    <w:p w14:paraId="3DF01C07" w14:textId="77777777" w:rsidR="0021768D" w:rsidRPr="001D6A23" w:rsidRDefault="0021768D" w:rsidP="0021768D">
      <w:r w:rsidRPr="001D6A23">
        <w:t>- в номинации «Самые креативные в решениях» победила семья Павловых (Республика Саха (Якутия));</w:t>
      </w:r>
    </w:p>
    <w:p w14:paraId="3F700532" w14:textId="77777777" w:rsidR="0021768D" w:rsidRPr="001D6A23" w:rsidRDefault="0021768D" w:rsidP="0021768D">
      <w:r w:rsidRPr="001D6A23">
        <w:t>- в номинации «Лучшие в догосрочном планировании» победила семья Михайловых (Ярославская область);</w:t>
      </w:r>
    </w:p>
    <w:p w14:paraId="47842209" w14:textId="77777777" w:rsidR="0021768D" w:rsidRPr="001D6A23" w:rsidRDefault="0021768D" w:rsidP="0021768D">
      <w:r w:rsidRPr="001D6A23">
        <w:t>- в номинации «Самые сплоченные на пути к финансовому росту» победила семья Надворных (г. Москва).</w:t>
      </w:r>
    </w:p>
    <w:p w14:paraId="331A8910" w14:textId="77777777" w:rsidR="0021768D" w:rsidRPr="001D6A23" w:rsidRDefault="0021768D" w:rsidP="0021768D">
      <w:r w:rsidRPr="001D6A23">
        <w:t>А самой финансово грамотной семьей России стала семья Кирик из Курской области, сохранив лидерство второй год подряд.</w:t>
      </w:r>
    </w:p>
    <w:p w14:paraId="1C0903D4" w14:textId="77777777" w:rsidR="0021768D" w:rsidRPr="001D6A23" w:rsidRDefault="0021768D" w:rsidP="0021768D">
      <w:hyperlink r:id="rId16" w:history="1">
        <w:r w:rsidRPr="001D6A23">
          <w:rPr>
            <w:rStyle w:val="a3"/>
          </w:rPr>
          <w:t>https://www.fa.ru/university/press-center/na-ii-vserossiyskom-semeynom-festivale-sberezheniy-i-investitsiy-opredelili-samuyu-finansovo-gramotn</w:t>
        </w:r>
      </w:hyperlink>
      <w:r w:rsidRPr="001D6A23">
        <w:t xml:space="preserve"> </w:t>
      </w:r>
    </w:p>
    <w:p w14:paraId="20E4ADC4" w14:textId="77777777" w:rsidR="00617C91" w:rsidRPr="001D6A23" w:rsidRDefault="00617C91" w:rsidP="00617C91">
      <w:pPr>
        <w:pStyle w:val="2"/>
      </w:pPr>
      <w:bookmarkStart w:id="59" w:name="_Toc208383091"/>
      <w:r w:rsidRPr="001D6A23">
        <w:t>моифинансы.рф, 08.09.2025, В России определены семьи - флагманы финансовой грамотности</w:t>
      </w:r>
      <w:bookmarkEnd w:id="59"/>
    </w:p>
    <w:p w14:paraId="7FEAF232" w14:textId="77777777" w:rsidR="00617C91" w:rsidRPr="001D6A23" w:rsidRDefault="00617C91" w:rsidP="00762E07">
      <w:pPr>
        <w:pStyle w:val="3"/>
      </w:pPr>
      <w:bookmarkStart w:id="60" w:name="_Toc208383092"/>
      <w:r w:rsidRPr="001D6A23">
        <w:t>Самые финансово грамотные семьи страны были определены по итогам II Всероссийского семейного фестиваля сбережений и инвестиций, который завершился 7 сентября в Финансовом университете при Правительстве РФ.</w:t>
      </w:r>
      <w:bookmarkEnd w:id="60"/>
    </w:p>
    <w:p w14:paraId="735A58A1" w14:textId="77777777" w:rsidR="00617C91" w:rsidRPr="001D6A23" w:rsidRDefault="00617C91" w:rsidP="00617C91">
      <w:r w:rsidRPr="001D6A23">
        <w:t>В финальном этапе приняли участие 29 семей со всех регионов России. Второй год подряд абсолютным победителем Фестиваля стала семья Кирик из Курска.</w:t>
      </w:r>
    </w:p>
    <w:p w14:paraId="6C070B0D" w14:textId="77777777" w:rsidR="00617C91" w:rsidRPr="001D6A23" w:rsidRDefault="00617C91" w:rsidP="00617C91">
      <w:r w:rsidRPr="001D6A23">
        <w:lastRenderedPageBreak/>
        <w:t>Все участники прошли длинный путь к финалу. Сначала надо было одержать победу в рамках муниципальных и региональных этапов. Затем семьи встретились друг с другом уже в финале Фестиваля в Москве.</w:t>
      </w:r>
    </w:p>
    <w:p w14:paraId="653FE795" w14:textId="77777777" w:rsidR="00617C91" w:rsidRPr="001D6A23" w:rsidRDefault="00617C91" w:rsidP="00617C91">
      <w:r w:rsidRPr="001D6A23">
        <w:t xml:space="preserve">В финале было предусмотрено 4 формата соревнований от партнеров Фестиваля: интерактивная лекция по </w:t>
      </w:r>
      <w:r w:rsidRPr="001D6A23">
        <w:rPr>
          <w:b/>
        </w:rPr>
        <w:t>Программе долгосрочных сбережений</w:t>
      </w:r>
      <w:r w:rsidRPr="001D6A23">
        <w:t xml:space="preserve">**, паблик – толк по теме страхования «Активы под защитой»***, интеллектуально - просветительская игра «ФинЗОЖ», финансовая игра «На других надейся, а сам не плошай»*****.   </w:t>
      </w:r>
    </w:p>
    <w:p w14:paraId="5FA434B1" w14:textId="77777777" w:rsidR="00617C91" w:rsidRPr="001D6A23" w:rsidRDefault="00617C91" w:rsidP="00617C91">
      <w:r w:rsidRPr="001D6A23">
        <w:t>Флагманским событием Фестиваля стала лекция ректора Финансового университета Станислава Прокофьева по истории денег – «Военные деньги. Инструмент экономического противостояния».</w:t>
      </w:r>
    </w:p>
    <w:p w14:paraId="398643EA" w14:textId="77777777" w:rsidR="00617C91" w:rsidRPr="001D6A23" w:rsidRDefault="00617C91" w:rsidP="00617C91">
      <w:r w:rsidRPr="001D6A23">
        <w:t>Напомним, что II Всероссийский семейный фестиваль сбережений и инвестиций стартовал в мае 2025 года. В нем могла принять участие любая российская семья. Цель Фестиваля – повышение уровня финансовой грамотности, развитие и продвижение финансовой культуры в стране.</w:t>
      </w:r>
    </w:p>
    <w:p w14:paraId="6EE84B23" w14:textId="77777777" w:rsidR="00617C91" w:rsidRPr="001D6A23" w:rsidRDefault="00617C91" w:rsidP="00617C91">
      <w:r w:rsidRPr="001D6A23">
        <w:t xml:space="preserve">Фестиваль проведен при поддержке Минфина России на базе Финансового университета при Правительстве РФ. В числе партнеров выступил проект НИФИ Минфина России «Моифинансы.рф». </w:t>
      </w:r>
    </w:p>
    <w:p w14:paraId="60976377" w14:textId="77777777" w:rsidR="00617C91" w:rsidRPr="001D6A23" w:rsidRDefault="00617C91" w:rsidP="00617C91">
      <w:r w:rsidRPr="001D6A23">
        <w:t xml:space="preserve">Редакция моифинансы.рф от всей души поздравляет победителей! </w:t>
      </w:r>
    </w:p>
    <w:p w14:paraId="2ACFBFD9" w14:textId="77777777" w:rsidR="00617C91" w:rsidRPr="001D6A23" w:rsidRDefault="00617C91" w:rsidP="00617C91">
      <w:r w:rsidRPr="001D6A23">
        <w:t>** провел НКО «Всероссийский союз страховщиков»</w:t>
      </w:r>
    </w:p>
    <w:p w14:paraId="7EFFA5B8" w14:textId="77777777" w:rsidR="00617C91" w:rsidRPr="001D6A23" w:rsidRDefault="00617C91" w:rsidP="00617C91">
      <w:r w:rsidRPr="001D6A23">
        <w:t>***провел Научно – исследовательский финансовый институт Минфина России</w:t>
      </w:r>
    </w:p>
    <w:p w14:paraId="30858565" w14:textId="77777777" w:rsidR="00617C91" w:rsidRPr="001D6A23" w:rsidRDefault="00617C91" w:rsidP="00617C91">
      <w:r w:rsidRPr="001D6A23">
        <w:t>**** провел ГК «Агентство по страхованию вкладов»</w:t>
      </w:r>
    </w:p>
    <w:p w14:paraId="0D5B4FC8" w14:textId="77777777" w:rsidR="00111D7C" w:rsidRPr="001D6A23" w:rsidRDefault="00617C91" w:rsidP="00617C91">
      <w:hyperlink r:id="rId17" w:history="1">
        <w:r w:rsidRPr="001D6A23">
          <w:rPr>
            <w:rStyle w:val="a3"/>
          </w:rPr>
          <w:t>https://моифинансы.рф/article/v-rossii-opredeleny-semi-flagmany-finansovoy-gramotnosti/</w:t>
        </w:r>
      </w:hyperlink>
    </w:p>
    <w:p w14:paraId="03106834" w14:textId="77777777" w:rsidR="003B6A76" w:rsidRPr="001D6A23" w:rsidRDefault="003B6A76" w:rsidP="003B6A76">
      <w:pPr>
        <w:pStyle w:val="2"/>
      </w:pPr>
      <w:bookmarkStart w:id="61" w:name="_Hlk208382380"/>
      <w:bookmarkStart w:id="62" w:name="_Toc208383093"/>
      <w:r w:rsidRPr="001D6A23">
        <w:t>Ваш Пенсионный Брокер, 09.09.2025, Ханты-Мансийский НПФ рассказал о Программе долгосрочных сбережений на выставке-ярмарке «Товары земли Нефтеюганской»</w:t>
      </w:r>
      <w:bookmarkEnd w:id="62"/>
    </w:p>
    <w:p w14:paraId="277A3D60" w14:textId="77777777" w:rsidR="003B6A76" w:rsidRPr="001D6A23" w:rsidRDefault="003B6A76" w:rsidP="00762E07">
      <w:pPr>
        <w:pStyle w:val="3"/>
      </w:pPr>
      <w:bookmarkStart w:id="63" w:name="_Toc208383094"/>
      <w:r w:rsidRPr="001D6A23">
        <w:t>Ежегодно в конце августа в Нефтеюганском районе проходит традиционная ярмарка «Товары земли Нефтеюганской». Мероприятие собирает представителей бизнеса и жителей района. Гости выставки могли приобрести уникальные товары местных производителей, посмотреть концертную программу, стать участниками увлекательных спортивных состязаний, а также мастер-классов и игр на открытом воздухе.</w:t>
      </w:r>
      <w:bookmarkEnd w:id="63"/>
    </w:p>
    <w:p w14:paraId="17916558" w14:textId="77777777" w:rsidR="003B6A76" w:rsidRPr="001D6A23" w:rsidRDefault="003B6A76" w:rsidP="003B6A76">
      <w:r w:rsidRPr="001D6A23">
        <w:t>В этом году Ханты-Мансийский НПФ организовал свою площадку на мероприятии, где сотрудники фонда презентовали Программу долгосрочных сбережений (ПДС). ПДС — это финансовый инструмент для всех россиян, позволяющий копить на дорогостоящую покупку, оплату обучения или вторую пенсию.</w:t>
      </w:r>
    </w:p>
    <w:p w14:paraId="3FE9A6CD" w14:textId="77777777" w:rsidR="003B6A76" w:rsidRPr="001D6A23" w:rsidRDefault="003B6A76" w:rsidP="003B6A76">
      <w:r w:rsidRPr="001D6A23">
        <w:t xml:space="preserve">Программа долгосрочных сбережений позволяет копить средства на будущее с поддержкой со стороны государства. По условиям программы участники смогут получать от государства софинансирование до 36 тыс. рублей в год в течение десяти лет. Размер софинансирования будет зависеть от размера личных взносов и официального </w:t>
      </w:r>
      <w:r w:rsidRPr="001D6A23">
        <w:lastRenderedPageBreak/>
        <w:t>дохода. Взносы участников программы застрахованы Агентством по страхованию вкладов.</w:t>
      </w:r>
    </w:p>
    <w:p w14:paraId="01B0EB68" w14:textId="77777777" w:rsidR="003B6A76" w:rsidRPr="001D6A23" w:rsidRDefault="003B6A76" w:rsidP="003B6A76">
      <w:r w:rsidRPr="001D6A23">
        <w:t>На ярмарке специалисты Ханты-Мансийского НПФ провели индивидуальные консультации для гостей, где подробно рассказали о преимуществах и механизмах работы Программы. Благодаря консультациям посетители получили ответы на вопросы о ПДС, а некоторые сразу оформили договор онлайн через официальный сайт.</w:t>
      </w:r>
    </w:p>
    <w:p w14:paraId="7B439B97" w14:textId="77777777" w:rsidR="00617C91" w:rsidRPr="001D6A23" w:rsidRDefault="003B6A76" w:rsidP="003B6A76">
      <w:hyperlink r:id="rId18" w:history="1">
        <w:r w:rsidRPr="001D6A23">
          <w:rPr>
            <w:rStyle w:val="a3"/>
          </w:rPr>
          <w:t>http://pbroker.ru/?p=80745</w:t>
        </w:r>
      </w:hyperlink>
    </w:p>
    <w:p w14:paraId="6BB4F381" w14:textId="77777777" w:rsidR="00FB40B2" w:rsidRPr="001D6A23" w:rsidRDefault="00FB40B2" w:rsidP="00FB40B2">
      <w:pPr>
        <w:pStyle w:val="2"/>
      </w:pPr>
      <w:bookmarkStart w:id="64" w:name="_Toc208383095"/>
      <w:bookmarkEnd w:id="61"/>
      <w:r w:rsidRPr="001D6A23">
        <w:t>Свободная пресса, 09.09.2025, Эксперт описал лучшие стратегии для россиян с небольшими накоплениями</w:t>
      </w:r>
      <w:bookmarkEnd w:id="64"/>
    </w:p>
    <w:p w14:paraId="17EE922E" w14:textId="77777777" w:rsidR="00FB40B2" w:rsidRPr="001D6A23" w:rsidRDefault="00FB40B2" w:rsidP="00762E07">
      <w:pPr>
        <w:pStyle w:val="3"/>
      </w:pPr>
      <w:bookmarkStart w:id="65" w:name="_Toc208383096"/>
      <w:r w:rsidRPr="001D6A23">
        <w:t>Ставка Центробанка летом ушла вниз, реальная доходность вкладов стремительно тает, к концу года средняя ставка может скатиться к 12−13%. Держать все в банке означает медленно отдавать деньги инфляции, заявил в беседе со «Свободной Прессой» инвестор, основатель клуба «Лига Инвесторов» Евгений Ходченков.</w:t>
      </w:r>
      <w:bookmarkEnd w:id="65"/>
    </w:p>
    <w:p w14:paraId="366A9AFF" w14:textId="77777777" w:rsidR="00FB40B2" w:rsidRPr="001D6A23" w:rsidRDefault="00FB40B2" w:rsidP="00FB40B2">
      <w:r w:rsidRPr="001D6A23">
        <w:t>По его словам, при сумме до миллиона рублей на депозите главный принцип - ликвидность и защита. Резерв на два-три месяца разумно оставить в банке под страхование АСВ, остальное должно работать.</w:t>
      </w:r>
    </w:p>
    <w:p w14:paraId="32C8E987" w14:textId="77777777" w:rsidR="00FB40B2" w:rsidRPr="001D6A23" w:rsidRDefault="00FB40B2" w:rsidP="00FB40B2">
      <w:r w:rsidRPr="001D6A23">
        <w:t>«Вклад остается базовым инструментом. На сайтах Банки.ру и Финуслуг есть годовые предложения под 25−30%, Дом. РФ держит верхнюю планку. Для пенсионеров банки предлагают ставки до 16,5%, с июля в системно значимых банках появились социальные вклады до 30% для получателей господдержки. Это надежный минимум, но не стратегия роста», - пояснил собеседник издания.</w:t>
      </w:r>
    </w:p>
    <w:p w14:paraId="60B39F0E" w14:textId="77777777" w:rsidR="00FB40B2" w:rsidRPr="001D6A23" w:rsidRDefault="00FB40B2" w:rsidP="00FB40B2">
      <w:r w:rsidRPr="001D6A23">
        <w:t>Ходченков отметил, что на коротком горизонте ОФЗ дают около 14% при низком риске. Средний срок и долгосрочный рост открывает индивидуальный инвестиционный счет (ИИС-3): вычет на взнос до 400 тысяч в год и освобождение дохода от налога при закрытии по сроку. Брокеры Сбер, ВТБ, БКС, Финам предоставляют доступ к облигациям, ETF и акциям.</w:t>
      </w:r>
    </w:p>
    <w:p w14:paraId="65E9D312" w14:textId="77777777" w:rsidR="00FB40B2" w:rsidRPr="001D6A23" w:rsidRDefault="00FB40B2" w:rsidP="00FB40B2">
      <w:r w:rsidRPr="001D6A23">
        <w:t>«Семьям с детьми Минфин расширяет налоговые стимулы: вычет до 500 тысяч на каждого родителя, до миллиона на семью. Для тех, кто строит капитал на десятилетие, это серьёзное преимущество. Программа долгосрочных сбережений (ПДС) через НПФ дает софинансирование взносов до 100% и вычет до 400 тысяч рублей. В ней уже миллионы участников и сотни миллиардов, что подтверждает доверие к инструменту», - подчеркнул эксперт.</w:t>
      </w:r>
    </w:p>
    <w:p w14:paraId="56534476" w14:textId="77777777" w:rsidR="00FB40B2" w:rsidRPr="001D6A23" w:rsidRDefault="00FB40B2" w:rsidP="00FB40B2">
      <w:r w:rsidRPr="001D6A23">
        <w:t>На вопрос «СП», как лучше это применять, инвестор ответил:</w:t>
      </w:r>
    </w:p>
    <w:p w14:paraId="5376446C" w14:textId="77777777" w:rsidR="00FB40B2" w:rsidRPr="001D6A23" w:rsidRDefault="00FB40B2" w:rsidP="00FB40B2">
      <w:r w:rsidRPr="001D6A23">
        <w:t>- пенсионеру разумно держать часть средств в повышенном пенсионном депозите, часть в социальном вкладе и направить долю в ПДС, где есть добавка от государства и налоговые льготы.</w:t>
      </w:r>
    </w:p>
    <w:p w14:paraId="7B2BD01A" w14:textId="77777777" w:rsidR="00FB40B2" w:rsidRPr="001D6A23" w:rsidRDefault="00FB40B2" w:rsidP="00FB40B2">
      <w:r w:rsidRPr="001D6A23">
        <w:t>- Молодая семья может открыть ИИС-3 на каждого супруга, воспользоваться расширенным вычетом, добавить несколько краткосрочных вкладов и участвовать в ПДС для долгого горизонта.</w:t>
      </w:r>
    </w:p>
    <w:p w14:paraId="5ADB72B9" w14:textId="77777777" w:rsidR="00FB40B2" w:rsidRPr="001D6A23" w:rsidRDefault="00FB40B2" w:rsidP="00FB40B2">
      <w:r w:rsidRPr="001D6A23">
        <w:lastRenderedPageBreak/>
        <w:t>- Студент или начинающий инвестор стартует с ИИС-3, небольших регулярных покупок ETF и обязательной финансовой подушки.</w:t>
      </w:r>
    </w:p>
    <w:p w14:paraId="2FCD1806" w14:textId="77777777" w:rsidR="00FB40B2" w:rsidRPr="001D6A23" w:rsidRDefault="00FB40B2" w:rsidP="00FB40B2">
      <w:r w:rsidRPr="001D6A23">
        <w:t>«В ближайший год процент по вкладам будет снижаться по инерции смягчения политики ЦБ, а короткие облигации и ИИС-3 останутся оптимальным выбором для капитала до миллиона. Сохранение, рост и контроль над риском достигаются дисциплиной распределения и регулярной ребалансировкой. Деньги работают только тогда, когда у них есть стратегия, и именно сейчас самое время ее задать», - заключил Ходченков.</w:t>
      </w:r>
    </w:p>
    <w:p w14:paraId="6A1F5879" w14:textId="77777777" w:rsidR="003B6A76" w:rsidRPr="001D6A23" w:rsidRDefault="00FB40B2" w:rsidP="00FB40B2">
      <w:hyperlink r:id="rId19" w:history="1">
        <w:r w:rsidRPr="001D6A23">
          <w:rPr>
            <w:rStyle w:val="a3"/>
          </w:rPr>
          <w:t>https://svpressa.ru/economy/news/480852/</w:t>
        </w:r>
      </w:hyperlink>
    </w:p>
    <w:p w14:paraId="4F91FFEF" w14:textId="77777777" w:rsidR="00F0087C" w:rsidRPr="001D6A23" w:rsidRDefault="00F0087C" w:rsidP="00F0087C">
      <w:pPr>
        <w:pStyle w:val="2"/>
      </w:pPr>
      <w:bookmarkStart w:id="66" w:name="_Hlk208382405"/>
      <w:bookmarkStart w:id="67" w:name="_Toc208383097"/>
      <w:r w:rsidRPr="001D6A23">
        <w:t>Мценский край, 09.09.2025, Орловская область находится на первом месте в ЦФО по доле заключенных договоров по программе долгосрочных сбережений от общего числа жителей</w:t>
      </w:r>
      <w:bookmarkEnd w:id="67"/>
    </w:p>
    <w:p w14:paraId="2F1455D5" w14:textId="77777777" w:rsidR="00F0087C" w:rsidRPr="001D6A23" w:rsidRDefault="00F0087C" w:rsidP="00762E07">
      <w:pPr>
        <w:pStyle w:val="3"/>
      </w:pPr>
      <w:bookmarkStart w:id="68" w:name="_Toc208383098"/>
      <w:r w:rsidRPr="001D6A23">
        <w:t>С начала 2024 года по 31 июля 2025 года орловцы заключили 46 194 договора долгосрочных сбережений с дополнительным софинансированием от государства. По июльской статистике, регион на первом месте в ЦФО по доле заключенных договоров от общего числа жителей.</w:t>
      </w:r>
      <w:bookmarkEnd w:id="68"/>
    </w:p>
    <w:p w14:paraId="3A2D9655" w14:textId="77777777" w:rsidR="00F0087C" w:rsidRPr="001D6A23" w:rsidRDefault="00F0087C" w:rsidP="00F0087C">
      <w:r w:rsidRPr="001D6A23">
        <w:t>Объем фактических взносов, поступивших по договорам ПСД с начала 2024 года, превысил 1,6 млн рублей. Всего за этот период по ЦФО заключено порядка 1,6 млн договоров, по России –  более 6 млн договоров.</w:t>
      </w:r>
    </w:p>
    <w:p w14:paraId="01ED1F70" w14:textId="77777777" w:rsidR="00F0087C" w:rsidRPr="001D6A23" w:rsidRDefault="00F0087C" w:rsidP="00F0087C">
      <w:r w:rsidRPr="001D6A23">
        <w:t>Напомним, что программа долгосрочных сбережений начала свою работу с января 2024 года. Это сберегательный продукт, который позволит получать гражданам дополнительный доход в будущем или создать «подушку безопасности» на любые цели.</w:t>
      </w:r>
    </w:p>
    <w:p w14:paraId="00DBB607" w14:textId="77777777" w:rsidR="00F0087C" w:rsidRPr="001D6A23" w:rsidRDefault="00F0087C" w:rsidP="00F0087C">
      <w:r w:rsidRPr="001D6A23">
        <w:t xml:space="preserve">С момента старта программы в нее вошли 39040 орловцев – 5,6 % от общего числа жителей региона. Всего ими перечислено более 1,4 млн взносов.  </w:t>
      </w:r>
    </w:p>
    <w:p w14:paraId="07E2CFB7" w14:textId="77777777" w:rsidR="00F0087C" w:rsidRPr="001D6A23" w:rsidRDefault="00F0087C" w:rsidP="00F0087C">
      <w:r w:rsidRPr="001D6A23">
        <w:t>Всего по России заключено около 5 млн договоров ПДС. Объем фактических взносов составляет 268,7 млн рублей.</w:t>
      </w:r>
    </w:p>
    <w:p w14:paraId="23474730" w14:textId="77777777" w:rsidR="00F0087C" w:rsidRPr="001D6A23" w:rsidRDefault="00F0087C" w:rsidP="00F0087C">
      <w:r w:rsidRPr="001D6A23">
        <w:t>Участие в программе добровольное.</w:t>
      </w:r>
    </w:p>
    <w:p w14:paraId="0082CD7F" w14:textId="77777777" w:rsidR="00F0087C" w:rsidRPr="001D6A23" w:rsidRDefault="00F0087C" w:rsidP="00F0087C">
      <w:r w:rsidRPr="001D6A23">
        <w:t>Проектом могут воспользоваться граждане любого возраста с момента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35122AA6" w14:textId="77777777" w:rsidR="00F0087C" w:rsidRPr="001D6A23" w:rsidRDefault="00F0087C" w:rsidP="00F0087C">
      <w:r w:rsidRPr="001D6A23">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14FAEDE9" w14:textId="77777777" w:rsidR="00F0087C" w:rsidRPr="001D6A23" w:rsidRDefault="00F0087C" w:rsidP="00F0087C">
      <w:r w:rsidRPr="001D6A23">
        <w:t>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с помощью единого портала Госуслуг или через подачу заявления в НПФ.</w:t>
      </w:r>
    </w:p>
    <w:p w14:paraId="7985CD2F" w14:textId="77777777" w:rsidR="00F0087C" w:rsidRPr="001D6A23" w:rsidRDefault="00F0087C" w:rsidP="00F0087C">
      <w:r w:rsidRPr="001D6A23">
        <w:t xml:space="preserve">Программа не предусматривает каких-либо требований к размеру и периодичности взносов. Размер как первого, так и последующих взносов определяется гражданином </w:t>
      </w:r>
      <w:r w:rsidRPr="001D6A23">
        <w:lastRenderedPageBreak/>
        <w:t>самостоятельно – от 2000 рублей. Производить взносы в рамках программы долгосрочных сбережений сможет и работодатель.</w:t>
      </w:r>
    </w:p>
    <w:p w14:paraId="1D1D7BD9" w14:textId="77777777" w:rsidR="00F0087C" w:rsidRPr="001D6A23" w:rsidRDefault="00F0087C" w:rsidP="00F0087C">
      <w:r w:rsidRPr="001D6A23">
        <w:t>Внесенные на счет средства будут застрахованы на 2,8 млн рублей.</w:t>
      </w:r>
    </w:p>
    <w:p w14:paraId="0F250821" w14:textId="77777777" w:rsidR="00F0087C" w:rsidRPr="001D6A23" w:rsidRDefault="00F0087C" w:rsidP="00F0087C">
      <w:r w:rsidRPr="001D6A23">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w:t>
      </w:r>
    </w:p>
    <w:p w14:paraId="1AB59ABB" w14:textId="77777777" w:rsidR="00F0087C" w:rsidRPr="001D6A23" w:rsidRDefault="00F0087C" w:rsidP="00F0087C">
      <w:r w:rsidRPr="001D6A23">
        <w:t>Кроме того, участники системы смогут оформить ежегодный налоговый вычет до 52 тысяч рублей при уплате взносов до 400 тысяч рублей в год.</w:t>
      </w:r>
    </w:p>
    <w:p w14:paraId="43FDA903" w14:textId="77777777" w:rsidR="00F0087C" w:rsidRPr="001D6A23" w:rsidRDefault="00F0087C" w:rsidP="00F0087C">
      <w:r w:rsidRPr="001D6A23">
        <w:t>Сформированные средства будут вкладываться в облигации федерального займа,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7549B0F4" w14:textId="77777777" w:rsidR="00F0087C" w:rsidRPr="001D6A23" w:rsidRDefault="00F0087C" w:rsidP="00F0087C">
      <w:r w:rsidRPr="001D6A23">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w:t>
      </w:r>
    </w:p>
    <w:p w14:paraId="27166AD1" w14:textId="77777777" w:rsidR="00F0087C" w:rsidRPr="001D6A23" w:rsidRDefault="00F0087C" w:rsidP="00F0087C">
      <w:r w:rsidRPr="001D6A23">
        <w:t>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220C963D" w14:textId="77777777" w:rsidR="00F0087C" w:rsidRPr="001D6A23" w:rsidRDefault="00F0087C" w:rsidP="00F0087C">
      <w:r w:rsidRPr="001D6A23">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57EC727B" w14:textId="77777777" w:rsidR="00F0087C" w:rsidRPr="001D6A23" w:rsidRDefault="00F0087C" w:rsidP="00F0087C">
      <w:r w:rsidRPr="001D6A23">
        <w:t>Подробнее с условиями программы можно познакомиться на сайте Мои финансы.</w:t>
      </w:r>
    </w:p>
    <w:p w14:paraId="24F0CE19" w14:textId="77777777" w:rsidR="00F0087C" w:rsidRPr="001D6A23" w:rsidRDefault="00F0087C" w:rsidP="00F0087C">
      <w:hyperlink r:id="rId20" w:history="1">
        <w:r w:rsidRPr="001D6A23">
          <w:rPr>
            <w:rStyle w:val="a3"/>
            <w:lang w:val="en-US"/>
          </w:rPr>
          <w:t>https</w:t>
        </w:r>
        <w:r w:rsidRPr="001D6A23">
          <w:rPr>
            <w:rStyle w:val="a3"/>
          </w:rPr>
          <w:t>://</w:t>
        </w:r>
        <w:r w:rsidRPr="001D6A23">
          <w:rPr>
            <w:rStyle w:val="a3"/>
            <w:lang w:val="en-US"/>
          </w:rPr>
          <w:t>mcenskij</w:t>
        </w:r>
        <w:r w:rsidRPr="001D6A23">
          <w:rPr>
            <w:rStyle w:val="a3"/>
          </w:rPr>
          <w:t>-</w:t>
        </w:r>
        <w:r w:rsidRPr="001D6A23">
          <w:rPr>
            <w:rStyle w:val="a3"/>
            <w:lang w:val="en-US"/>
          </w:rPr>
          <w:t>kraj</w:t>
        </w:r>
        <w:r w:rsidRPr="001D6A23">
          <w:rPr>
            <w:rStyle w:val="a3"/>
          </w:rPr>
          <w:t>.</w:t>
        </w:r>
        <w:r w:rsidRPr="001D6A23">
          <w:rPr>
            <w:rStyle w:val="a3"/>
            <w:lang w:val="en-US"/>
          </w:rPr>
          <w:t>ru</w:t>
        </w:r>
        <w:r w:rsidRPr="001D6A23">
          <w:rPr>
            <w:rStyle w:val="a3"/>
          </w:rPr>
          <w:t>/</w:t>
        </w:r>
        <w:r w:rsidRPr="001D6A23">
          <w:rPr>
            <w:rStyle w:val="a3"/>
            <w:lang w:val="en-US"/>
          </w:rPr>
          <w:t>news</w:t>
        </w:r>
        <w:r w:rsidRPr="001D6A23">
          <w:rPr>
            <w:rStyle w:val="a3"/>
          </w:rPr>
          <w:t>/</w:t>
        </w:r>
        <w:r w:rsidRPr="001D6A23">
          <w:rPr>
            <w:rStyle w:val="a3"/>
            <w:lang w:val="en-US"/>
          </w:rPr>
          <w:t>orlovskaa</w:t>
        </w:r>
        <w:r w:rsidRPr="001D6A23">
          <w:rPr>
            <w:rStyle w:val="a3"/>
          </w:rPr>
          <w:t>-</w:t>
        </w:r>
        <w:r w:rsidRPr="001D6A23">
          <w:rPr>
            <w:rStyle w:val="a3"/>
            <w:lang w:val="en-US"/>
          </w:rPr>
          <w:t>oblast</w:t>
        </w:r>
        <w:r w:rsidRPr="001D6A23">
          <w:rPr>
            <w:rStyle w:val="a3"/>
          </w:rPr>
          <w:t>-</w:t>
        </w:r>
        <w:r w:rsidRPr="001D6A23">
          <w:rPr>
            <w:rStyle w:val="a3"/>
            <w:lang w:val="en-US"/>
          </w:rPr>
          <w:t>nahoditsa</w:t>
        </w:r>
        <w:r w:rsidRPr="001D6A23">
          <w:rPr>
            <w:rStyle w:val="a3"/>
          </w:rPr>
          <w:t>-</w:t>
        </w:r>
        <w:r w:rsidRPr="001D6A23">
          <w:rPr>
            <w:rStyle w:val="a3"/>
            <w:lang w:val="en-US"/>
          </w:rPr>
          <w:t>na</w:t>
        </w:r>
        <w:r w:rsidRPr="001D6A23">
          <w:rPr>
            <w:rStyle w:val="a3"/>
          </w:rPr>
          <w:t>-</w:t>
        </w:r>
        <w:r w:rsidRPr="001D6A23">
          <w:rPr>
            <w:rStyle w:val="a3"/>
            <w:lang w:val="en-US"/>
          </w:rPr>
          <w:t>pervom</w:t>
        </w:r>
        <w:r w:rsidRPr="001D6A23">
          <w:rPr>
            <w:rStyle w:val="a3"/>
          </w:rPr>
          <w:t>-</w:t>
        </w:r>
        <w:r w:rsidRPr="001D6A23">
          <w:rPr>
            <w:rStyle w:val="a3"/>
            <w:lang w:val="en-US"/>
          </w:rPr>
          <w:t>meste</w:t>
        </w:r>
        <w:r w:rsidRPr="001D6A23">
          <w:rPr>
            <w:rStyle w:val="a3"/>
          </w:rPr>
          <w:t>-</w:t>
        </w:r>
        <w:r w:rsidRPr="001D6A23">
          <w:rPr>
            <w:rStyle w:val="a3"/>
            <w:lang w:val="en-US"/>
          </w:rPr>
          <w:t>v</w:t>
        </w:r>
        <w:r w:rsidRPr="001D6A23">
          <w:rPr>
            <w:rStyle w:val="a3"/>
          </w:rPr>
          <w:t>-</w:t>
        </w:r>
        <w:r w:rsidRPr="001D6A23">
          <w:rPr>
            <w:rStyle w:val="a3"/>
            <w:lang w:val="en-US"/>
          </w:rPr>
          <w:t>cfo</w:t>
        </w:r>
        <w:r w:rsidRPr="001D6A23">
          <w:rPr>
            <w:rStyle w:val="a3"/>
          </w:rPr>
          <w:t>-</w:t>
        </w:r>
        <w:r w:rsidRPr="001D6A23">
          <w:rPr>
            <w:rStyle w:val="a3"/>
            <w:lang w:val="en-US"/>
          </w:rPr>
          <w:t>po</w:t>
        </w:r>
        <w:r w:rsidRPr="001D6A23">
          <w:rPr>
            <w:rStyle w:val="a3"/>
          </w:rPr>
          <w:t>-</w:t>
        </w:r>
        <w:r w:rsidRPr="001D6A23">
          <w:rPr>
            <w:rStyle w:val="a3"/>
            <w:lang w:val="en-US"/>
          </w:rPr>
          <w:t>dole</w:t>
        </w:r>
        <w:r w:rsidRPr="001D6A23">
          <w:rPr>
            <w:rStyle w:val="a3"/>
          </w:rPr>
          <w:t>-</w:t>
        </w:r>
        <w:r w:rsidRPr="001D6A23">
          <w:rPr>
            <w:rStyle w:val="a3"/>
            <w:lang w:val="en-US"/>
          </w:rPr>
          <w:t>zaklucennyh</w:t>
        </w:r>
        <w:r w:rsidRPr="001D6A23">
          <w:rPr>
            <w:rStyle w:val="a3"/>
          </w:rPr>
          <w:t>-</w:t>
        </w:r>
        <w:r w:rsidRPr="001D6A23">
          <w:rPr>
            <w:rStyle w:val="a3"/>
            <w:lang w:val="en-US"/>
          </w:rPr>
          <w:t>dogovorov</w:t>
        </w:r>
        <w:r w:rsidRPr="001D6A23">
          <w:rPr>
            <w:rStyle w:val="a3"/>
          </w:rPr>
          <w:t>-</w:t>
        </w:r>
        <w:r w:rsidRPr="001D6A23">
          <w:rPr>
            <w:rStyle w:val="a3"/>
            <w:lang w:val="en-US"/>
          </w:rPr>
          <w:t>po</w:t>
        </w:r>
        <w:r w:rsidRPr="001D6A23">
          <w:rPr>
            <w:rStyle w:val="a3"/>
          </w:rPr>
          <w:t>-</w:t>
        </w:r>
        <w:r w:rsidRPr="001D6A23">
          <w:rPr>
            <w:rStyle w:val="a3"/>
            <w:lang w:val="en-US"/>
          </w:rPr>
          <w:t>programme</w:t>
        </w:r>
        <w:r w:rsidRPr="001D6A23">
          <w:rPr>
            <w:rStyle w:val="a3"/>
          </w:rPr>
          <w:t>-</w:t>
        </w:r>
        <w:r w:rsidRPr="001D6A23">
          <w:rPr>
            <w:rStyle w:val="a3"/>
            <w:lang w:val="en-US"/>
          </w:rPr>
          <w:t>dolgosrocnyh</w:t>
        </w:r>
        <w:r w:rsidRPr="001D6A23">
          <w:rPr>
            <w:rStyle w:val="a3"/>
          </w:rPr>
          <w:t>-</w:t>
        </w:r>
        <w:r w:rsidRPr="001D6A23">
          <w:rPr>
            <w:rStyle w:val="a3"/>
            <w:lang w:val="en-US"/>
          </w:rPr>
          <w:t>sberezenij</w:t>
        </w:r>
        <w:r w:rsidRPr="001D6A23">
          <w:rPr>
            <w:rStyle w:val="a3"/>
          </w:rPr>
          <w:t>-</w:t>
        </w:r>
        <w:r w:rsidRPr="001D6A23">
          <w:rPr>
            <w:rStyle w:val="a3"/>
            <w:lang w:val="en-US"/>
          </w:rPr>
          <w:t>ot</w:t>
        </w:r>
        <w:r w:rsidRPr="001D6A23">
          <w:rPr>
            <w:rStyle w:val="a3"/>
          </w:rPr>
          <w:t>-</w:t>
        </w:r>
        <w:r w:rsidRPr="001D6A23">
          <w:rPr>
            <w:rStyle w:val="a3"/>
            <w:lang w:val="en-US"/>
          </w:rPr>
          <w:t>obsego</w:t>
        </w:r>
        <w:r w:rsidRPr="001D6A23">
          <w:rPr>
            <w:rStyle w:val="a3"/>
          </w:rPr>
          <w:t>-</w:t>
        </w:r>
        <w:r w:rsidRPr="001D6A23">
          <w:rPr>
            <w:rStyle w:val="a3"/>
            <w:lang w:val="en-US"/>
          </w:rPr>
          <w:t>cisla</w:t>
        </w:r>
        <w:r w:rsidRPr="001D6A23">
          <w:rPr>
            <w:rStyle w:val="a3"/>
          </w:rPr>
          <w:t>-</w:t>
        </w:r>
        <w:r w:rsidRPr="001D6A23">
          <w:rPr>
            <w:rStyle w:val="a3"/>
            <w:lang w:val="en-US"/>
          </w:rPr>
          <w:t>zitelej</w:t>
        </w:r>
        <w:r w:rsidRPr="001D6A23">
          <w:rPr>
            <w:rStyle w:val="a3"/>
          </w:rPr>
          <w:t>/</w:t>
        </w:r>
      </w:hyperlink>
      <w:r w:rsidRPr="001D6A23">
        <w:t xml:space="preserve"> </w:t>
      </w:r>
    </w:p>
    <w:p w14:paraId="451F60C2" w14:textId="77777777" w:rsidR="007D471A" w:rsidRPr="001D6A23" w:rsidRDefault="007D471A" w:rsidP="007D471A">
      <w:pPr>
        <w:pStyle w:val="2"/>
      </w:pPr>
      <w:bookmarkStart w:id="69" w:name="a5"/>
      <w:bookmarkStart w:id="70" w:name="_Toc208383099"/>
      <w:bookmarkEnd w:id="66"/>
      <w:bookmarkEnd w:id="69"/>
      <w:r w:rsidRPr="001D6A23">
        <w:t>Югополис, 09.09.2025, Жители Кубани оказались одними из самых активных получателей господдержки по программе долгосрочных сбережений</w:t>
      </w:r>
      <w:bookmarkEnd w:id="70"/>
    </w:p>
    <w:p w14:paraId="5FCFDDD9" w14:textId="77777777" w:rsidR="007D471A" w:rsidRPr="001D6A23" w:rsidRDefault="007D471A" w:rsidP="00762E07">
      <w:pPr>
        <w:pStyle w:val="3"/>
      </w:pPr>
      <w:bookmarkStart w:id="71" w:name="_Toc208383100"/>
      <w:r w:rsidRPr="001D6A23">
        <w:t>В конце августа завершилось начисление клиентам государственного софинансирования по программе долгосрочных сбережений (ПДС) за их взносы 2024 года. По данным аналитиков СберНПФ, в ТОП-3 самых активных регионов вошли Москва и Московская область (202,7 тысяч человек), Краснодарский край (71,3 тысяч). Как рассказали «Югополису», жители Кубани получили 1,4 млрд рублей. Для сравнения: вкладчики из соседней Ростовской области получили 750 млн рублей.</w:t>
      </w:r>
      <w:bookmarkEnd w:id="71"/>
    </w:p>
    <w:p w14:paraId="447EB2D6" w14:textId="77777777" w:rsidR="007D471A" w:rsidRPr="001D6A23" w:rsidRDefault="007D471A" w:rsidP="007D471A">
      <w:r w:rsidRPr="001D6A23">
        <w:t>Согласно имеющимся данным, средний объём господдержки для жителей Краснодарского края составил 19 тысяч рублей. Максимально возможные 36 тысяч рублей получили около 29 тысяч человек.</w:t>
      </w:r>
    </w:p>
    <w:p w14:paraId="4B9F8FE3" w14:textId="77777777" w:rsidR="007D471A" w:rsidRPr="001D6A23" w:rsidRDefault="007D471A" w:rsidP="007D471A">
      <w:r w:rsidRPr="001D6A23">
        <w:t xml:space="preserve">«Суммарно в конце августа более 118 тысяч жителей Кубани и Дона получили господдержку по программе долгосрочных сбережений на 2,15 млрд рублей. Отмечу, что всё больше жителей юга России переводят свои пенсионные накопления в ПДС и всё чаще пополняют уже действующие договоры. Последние 3 месяца видим растущий тренд на вход в программу всё более молодых южных участников, а также супругов или </w:t>
      </w:r>
      <w:r w:rsidRPr="001D6A23">
        <w:lastRenderedPageBreak/>
        <w:t>сразу нескольких поколений одной семьи, где младшим может быть до 20 лет, а старшим от 40 лет и более», — рассказала «Югополису» заместитель председателя Юго-Западного банка «Сбербанка» Лариса Безделева.</w:t>
      </w:r>
    </w:p>
    <w:p w14:paraId="435FD0A1" w14:textId="77777777" w:rsidR="007D471A" w:rsidRPr="001D6A23" w:rsidRDefault="007D471A" w:rsidP="007D471A">
      <w:r w:rsidRPr="001D6A23">
        <w:t>Напомним, государство ежегодно поддерживает участников программы первые 10 лет участия человека в программе и при минимальной ежегодной сумме взносов от 2 тысяч рублей. Размер софинансирования зависит от добровольного взноса и официального среднемесячного дохода участника.</w:t>
      </w:r>
    </w:p>
    <w:p w14:paraId="4DD3902C" w14:textId="77777777" w:rsidR="007D471A" w:rsidRPr="001D6A23" w:rsidRDefault="007D471A" w:rsidP="007D471A">
      <w:hyperlink r:id="rId21" w:history="1">
        <w:r w:rsidRPr="001D6A23">
          <w:rPr>
            <w:rStyle w:val="a3"/>
            <w:lang w:val="en-US"/>
          </w:rPr>
          <w:t>https</w:t>
        </w:r>
        <w:r w:rsidRPr="001D6A23">
          <w:rPr>
            <w:rStyle w:val="a3"/>
          </w:rPr>
          <w:t>://</w:t>
        </w:r>
        <w:r w:rsidRPr="001D6A23">
          <w:rPr>
            <w:rStyle w:val="a3"/>
            <w:lang w:val="en-US"/>
          </w:rPr>
          <w:t>www</w:t>
        </w:r>
        <w:r w:rsidRPr="001D6A23">
          <w:rPr>
            <w:rStyle w:val="a3"/>
          </w:rPr>
          <w:t>.</w:t>
        </w:r>
        <w:r w:rsidRPr="001D6A23">
          <w:rPr>
            <w:rStyle w:val="a3"/>
            <w:lang w:val="en-US"/>
          </w:rPr>
          <w:t>yugopolis</w:t>
        </w:r>
        <w:r w:rsidRPr="001D6A23">
          <w:rPr>
            <w:rStyle w:val="a3"/>
          </w:rPr>
          <w:t>.</w:t>
        </w:r>
        <w:r w:rsidRPr="001D6A23">
          <w:rPr>
            <w:rStyle w:val="a3"/>
            <w:lang w:val="en-US"/>
          </w:rPr>
          <w:t>ru</w:t>
        </w:r>
        <w:r w:rsidRPr="001D6A23">
          <w:rPr>
            <w:rStyle w:val="a3"/>
          </w:rPr>
          <w:t>/</w:t>
        </w:r>
        <w:r w:rsidRPr="001D6A23">
          <w:rPr>
            <w:rStyle w:val="a3"/>
            <w:lang w:val="en-US"/>
          </w:rPr>
          <w:t>zhiteli</w:t>
        </w:r>
        <w:r w:rsidRPr="001D6A23">
          <w:rPr>
            <w:rStyle w:val="a3"/>
          </w:rPr>
          <w:t>-</w:t>
        </w:r>
        <w:r w:rsidRPr="001D6A23">
          <w:rPr>
            <w:rStyle w:val="a3"/>
            <w:lang w:val="en-US"/>
          </w:rPr>
          <w:t>kubani</w:t>
        </w:r>
        <w:r w:rsidRPr="001D6A23">
          <w:rPr>
            <w:rStyle w:val="a3"/>
          </w:rPr>
          <w:t>-</w:t>
        </w:r>
        <w:r w:rsidRPr="001D6A23">
          <w:rPr>
            <w:rStyle w:val="a3"/>
            <w:lang w:val="en-US"/>
          </w:rPr>
          <w:t>okazalis</w:t>
        </w:r>
        <w:r w:rsidRPr="001D6A23">
          <w:rPr>
            <w:rStyle w:val="a3"/>
          </w:rPr>
          <w:t>-</w:t>
        </w:r>
        <w:r w:rsidRPr="001D6A23">
          <w:rPr>
            <w:rStyle w:val="a3"/>
            <w:lang w:val="en-US"/>
          </w:rPr>
          <w:t>odnimi</w:t>
        </w:r>
        <w:r w:rsidRPr="001D6A23">
          <w:rPr>
            <w:rStyle w:val="a3"/>
          </w:rPr>
          <w:t>-</w:t>
        </w:r>
        <w:r w:rsidRPr="001D6A23">
          <w:rPr>
            <w:rStyle w:val="a3"/>
            <w:lang w:val="en-US"/>
          </w:rPr>
          <w:t>iz</w:t>
        </w:r>
        <w:r w:rsidRPr="001D6A23">
          <w:rPr>
            <w:rStyle w:val="a3"/>
          </w:rPr>
          <w:t>-</w:t>
        </w:r>
        <w:r w:rsidRPr="001D6A23">
          <w:rPr>
            <w:rStyle w:val="a3"/>
            <w:lang w:val="en-US"/>
          </w:rPr>
          <w:t>samyh</w:t>
        </w:r>
        <w:r w:rsidRPr="001D6A23">
          <w:rPr>
            <w:rStyle w:val="a3"/>
          </w:rPr>
          <w:t>-</w:t>
        </w:r>
        <w:r w:rsidRPr="001D6A23">
          <w:rPr>
            <w:rStyle w:val="a3"/>
            <w:lang w:val="en-US"/>
          </w:rPr>
          <w:t>aktivnyh</w:t>
        </w:r>
        <w:r w:rsidRPr="001D6A23">
          <w:rPr>
            <w:rStyle w:val="a3"/>
          </w:rPr>
          <w:t>-</w:t>
        </w:r>
        <w:r w:rsidRPr="001D6A23">
          <w:rPr>
            <w:rStyle w:val="a3"/>
            <w:lang w:val="en-US"/>
          </w:rPr>
          <w:t>poluchatelej</w:t>
        </w:r>
        <w:r w:rsidRPr="001D6A23">
          <w:rPr>
            <w:rStyle w:val="a3"/>
          </w:rPr>
          <w:t>-</w:t>
        </w:r>
        <w:r w:rsidRPr="001D6A23">
          <w:rPr>
            <w:rStyle w:val="a3"/>
            <w:lang w:val="en-US"/>
          </w:rPr>
          <w:t>gospodderzhki</w:t>
        </w:r>
        <w:r w:rsidRPr="001D6A23">
          <w:rPr>
            <w:rStyle w:val="a3"/>
          </w:rPr>
          <w:t>-</w:t>
        </w:r>
        <w:r w:rsidRPr="001D6A23">
          <w:rPr>
            <w:rStyle w:val="a3"/>
            <w:lang w:val="en-US"/>
          </w:rPr>
          <w:t>po</w:t>
        </w:r>
        <w:r w:rsidRPr="001D6A23">
          <w:rPr>
            <w:rStyle w:val="a3"/>
          </w:rPr>
          <w:t>-</w:t>
        </w:r>
        <w:r w:rsidRPr="001D6A23">
          <w:rPr>
            <w:rStyle w:val="a3"/>
            <w:lang w:val="en-US"/>
          </w:rPr>
          <w:t>programme</w:t>
        </w:r>
        <w:r w:rsidRPr="001D6A23">
          <w:rPr>
            <w:rStyle w:val="a3"/>
          </w:rPr>
          <w:t>-</w:t>
        </w:r>
        <w:r w:rsidRPr="001D6A23">
          <w:rPr>
            <w:rStyle w:val="a3"/>
            <w:lang w:val="en-US"/>
          </w:rPr>
          <w:t>dolgosrochnyh</w:t>
        </w:r>
        <w:r w:rsidRPr="001D6A23">
          <w:rPr>
            <w:rStyle w:val="a3"/>
          </w:rPr>
          <w:t>-</w:t>
        </w:r>
        <w:r w:rsidRPr="001D6A23">
          <w:rPr>
            <w:rStyle w:val="a3"/>
            <w:lang w:val="en-US"/>
          </w:rPr>
          <w:t>sberezhenij</w:t>
        </w:r>
        <w:r w:rsidRPr="001D6A23">
          <w:rPr>
            <w:rStyle w:val="a3"/>
          </w:rPr>
          <w:t>/</w:t>
        </w:r>
      </w:hyperlink>
      <w:r w:rsidRPr="001D6A23">
        <w:t xml:space="preserve"> </w:t>
      </w:r>
    </w:p>
    <w:p w14:paraId="484EC01A" w14:textId="77777777" w:rsidR="004F5533" w:rsidRPr="001D6A23" w:rsidRDefault="004F5533" w:rsidP="004F5533">
      <w:pPr>
        <w:pStyle w:val="2"/>
      </w:pPr>
      <w:bookmarkStart w:id="72" w:name="_Hlk208382441"/>
      <w:bookmarkStart w:id="73" w:name="_Toc208383101"/>
      <w:r w:rsidRPr="001D6A23">
        <w:t>Кубань Сегодня, 09.09.2025, Кубань на втором месте в стране по получению господдержки участников программы долгосрочных сбережений</w:t>
      </w:r>
      <w:bookmarkEnd w:id="73"/>
    </w:p>
    <w:p w14:paraId="102C704D" w14:textId="77777777" w:rsidR="004F5533" w:rsidRPr="001D6A23" w:rsidRDefault="004F5533" w:rsidP="00762E07">
      <w:pPr>
        <w:pStyle w:val="3"/>
      </w:pPr>
      <w:bookmarkStart w:id="74" w:name="_Toc208383102"/>
      <w:r w:rsidRPr="001D6A23">
        <w:t>Краснодарский край и Ростовская область демонстрируют высокую активность в использовании государственной программы долгосрочных сбережений (ПДС), значительно улучшая свое финансовое будущее. По итогам последних начислений господдержки, жители Кубани получили внушительные 1,4 миллиарда рублей, а дончане – почти 750 миллионов рублей, что позволило регионам войти в ТОП-3 самых активных в стране.</w:t>
      </w:r>
      <w:bookmarkEnd w:id="74"/>
    </w:p>
    <w:p w14:paraId="13DCFF0F" w14:textId="77777777" w:rsidR="004F5533" w:rsidRPr="001D6A23" w:rsidRDefault="004F5533" w:rsidP="004F5533">
      <w:r w:rsidRPr="001D6A23">
        <w:t>В августе завершился процесс начисления государственного софинансирования на счета участников ПДС за взносы 2024 года. Всего по России государственную поддержку получили 1,8 миллиона человек на общую сумму 32 миллиарда рублей. Однако именно Краснодарский край выделяется на фоне остальных регионов: более 71 тысячи кубанцев получили на свои счета в общей сложности 1,4 миллиарда рублей, что составляет в среднем около 19 тысяч рублей на человека. Примечательно, что максимальную сумму софинансирования в 36 тысяч рублей получили около 29 тысяч жителей региона – практически каждый второй участник.</w:t>
      </w:r>
    </w:p>
    <w:p w14:paraId="2031A80F" w14:textId="77777777" w:rsidR="004F5533" w:rsidRPr="001D6A23" w:rsidRDefault="004F5533" w:rsidP="004F5533">
      <w:r w:rsidRPr="001D6A23">
        <w:t>Ростовская область также не отстает. Господдержка была начислена 47,2 тысячам дончан на сумму около 750 миллионов рублей. В среднем каждый участник программы получил около 16 тысяч рублей. Более 15 тысяч человек получили максимальное софинансирование в 36 тысяч рублей.</w:t>
      </w:r>
    </w:p>
    <w:p w14:paraId="2C091779" w14:textId="77777777" w:rsidR="004F5533" w:rsidRPr="001D6A23" w:rsidRDefault="004F5533" w:rsidP="004F5533">
      <w:r w:rsidRPr="001D6A23">
        <w:t>По данным аналитиков СберНПФ, в ТОП-3 самых активных регионов вошли Москва и Московская область (202,7 тысяч человек), Краснодарский край (71,3 тысяч). Далее следуют Нижегородская область (69,6 тысяч), Пермский край (64,5 тысяч), Татарстан (60,8 тысяч) и Башкортостан (52,5 тысяч).</w:t>
      </w:r>
    </w:p>
    <w:p w14:paraId="73D6567E" w14:textId="77777777" w:rsidR="004F5533" w:rsidRPr="001D6A23" w:rsidRDefault="004F5533" w:rsidP="004F5533">
      <w:r w:rsidRPr="001D6A23">
        <w:t>“Суммарно в конце августа более 118 тысяч жителей Кубани и Дона получили господдержку по программе долгосрочных сбережений на 2,15 млрд рублей. Отмечу, что всё больше жителей юга России переводят свои пенсионные накопления в ПДС и всё чаще пополняют уже действующие договоры. Последние 3 месяца видим растущий тренд на вход в программу всё более молодых южных участников, а также супругов или сразу нескольких поколений одной семьи, где младшим может быть до 20 лет, а старшим от 40 лет и более” — рассказывает Лариса Безделева, заместитель Председателя Юго-Западного банка Сбербанка</w:t>
      </w:r>
    </w:p>
    <w:p w14:paraId="00C1224D" w14:textId="77777777" w:rsidR="004F5533" w:rsidRPr="001D6A23" w:rsidRDefault="004F5533" w:rsidP="004F5533">
      <w:r w:rsidRPr="001D6A23">
        <w:lastRenderedPageBreak/>
        <w:t>ПДС – это программа, направленная на стимулирование долгосрочных накоплений граждан. Основной принцип заключается в том, что государство в течение первых 10 лет участия в программе софинансирует взносы граждан на их индивидуальные счета. Размер софинансирования зависит от размера добровольного взноса и официального среднемесячного дохода участника. Так, при доходе до 80 тысяч рублей это соотношение 1:1. Если зарабатываете от 80 до 150 тысяч рублей, добавят половину суммы взноса (1:2), а при доходе от 150 тысяч рублей — четверть (1:4).</w:t>
      </w:r>
    </w:p>
    <w:p w14:paraId="0C4DA7A3" w14:textId="77777777" w:rsidR="004F5533" w:rsidRPr="001D6A23" w:rsidRDefault="004F5533" w:rsidP="004F5533">
      <w:r w:rsidRPr="001D6A23">
        <w:t>Максимальная сумма софинансирования, которую можно получить в год, составляет 36 000 рублей. Чтобы получить максимальную поддержку, необходимо ежегодно вносить в ПДС 36 000, 72 000 или 144 000 рублей, в зависимости от уровня дохода. В общей сложности, за 10 лет участия в программе можно получить от государства до 360 000 рублей.</w:t>
      </w:r>
    </w:p>
    <w:p w14:paraId="1A24CC85" w14:textId="77777777" w:rsidR="004F5533" w:rsidRPr="001D6A23" w:rsidRDefault="004F5533" w:rsidP="004F5533">
      <w:hyperlink r:id="rId22" w:history="1">
        <w:r w:rsidRPr="001D6A23">
          <w:rPr>
            <w:rStyle w:val="a3"/>
          </w:rPr>
          <w:t>https://kubantoday.ru/kuban-na-vtorom-meste-v-strane-po-polucheniju-gospodderzhki-uchastnikov-programmy-dolgosrochnyh-sberezhenij/</w:t>
        </w:r>
      </w:hyperlink>
      <w:r w:rsidRPr="001D6A23">
        <w:t xml:space="preserve"> </w:t>
      </w:r>
    </w:p>
    <w:p w14:paraId="10C6C10E" w14:textId="77777777" w:rsidR="00F33764" w:rsidRPr="001D6A23" w:rsidRDefault="00F33764" w:rsidP="00F33764">
      <w:pPr>
        <w:pStyle w:val="2"/>
      </w:pPr>
      <w:bookmarkStart w:id="75" w:name="_Toc208383103"/>
      <w:bookmarkEnd w:id="72"/>
      <w:r w:rsidRPr="001D6A23">
        <w:t>Официальный сайт Нижневартовска, 09.09.2025, Инвестируем в свое будущее: программа долгосрочных сбережений</w:t>
      </w:r>
      <w:bookmarkEnd w:id="75"/>
      <w:r w:rsidRPr="001D6A23">
        <w:t xml:space="preserve"> </w:t>
      </w:r>
    </w:p>
    <w:p w14:paraId="33E8F0CB" w14:textId="77777777" w:rsidR="00F33764" w:rsidRPr="001D6A23" w:rsidRDefault="00F33764" w:rsidP="00762E07">
      <w:pPr>
        <w:pStyle w:val="3"/>
      </w:pPr>
      <w:bookmarkStart w:id="76" w:name="_Toc208383104"/>
      <w:r w:rsidRPr="001D6A23">
        <w:t>Создать надежный финансовый фундамент поможет программа долгосрочных сбережений (ПДС) - участвовать в ней может любой совершеннолетний гражданин.</w:t>
      </w:r>
      <w:bookmarkEnd w:id="76"/>
      <w:r w:rsidRPr="001D6A23">
        <w:t xml:space="preserve"> </w:t>
      </w:r>
    </w:p>
    <w:p w14:paraId="0A6A6E82" w14:textId="77777777" w:rsidR="00F33764" w:rsidRPr="001D6A23" w:rsidRDefault="00F33764" w:rsidP="00F33764">
      <w:r w:rsidRPr="001D6A23">
        <w:t>Программа позволяет накопить средства для различных целей: крупной покупки, образования детей, дополнительного пенсионного дохода или подушки безопасности.</w:t>
      </w:r>
    </w:p>
    <w:p w14:paraId="301E2963" w14:textId="77777777" w:rsidR="00F33764" w:rsidRPr="001D6A23" w:rsidRDefault="00F33764" w:rsidP="00F33764">
      <w:r w:rsidRPr="001D6A23">
        <w:t>Как это работает? Нужно заключить договор с негосударственным пенсионным фондом (НПФ) или в отделениях банков-акционеров НПФ, который будет инвестировать деньги.</w:t>
      </w:r>
    </w:p>
    <w:p w14:paraId="102686FC" w14:textId="77777777" w:rsidR="00F33764" w:rsidRPr="001D6A23" w:rsidRDefault="00F33764" w:rsidP="00F33764">
      <w:r w:rsidRPr="001D6A23">
        <w:t>При выполнении определенных условий государство добавит к накоплениям дополнительные средства. Доступ к сбережениям открывается через 15 лет либо при достижении пенсионного возраста (55 лет для женщин, 60 лет для мужчин) при соблюдении установленных требований.</w:t>
      </w:r>
    </w:p>
    <w:p w14:paraId="31151C5F" w14:textId="77777777" w:rsidR="00F33764" w:rsidRPr="001D6A23" w:rsidRDefault="00F33764" w:rsidP="00F33764">
      <w:r w:rsidRPr="001D6A23">
        <w:t>Как стать участником ПДС? Выбрать НПФ - заключить договор - сделать первый взнос и продолжать вносить деньги (любые суммы в любое время). Более подробная информация доступна на портале «Госуслуги».</w:t>
      </w:r>
    </w:p>
    <w:p w14:paraId="11EE27CB" w14:textId="77777777" w:rsidR="00F33764" w:rsidRPr="001D6A23" w:rsidRDefault="00F33764" w:rsidP="00F33764">
      <w:r w:rsidRPr="001D6A23">
        <w:t>Направить средства с пенсионного счета на счет по договору долгосрочных сбережений возможно путем подачи заявления в подключившемся к программе НПФ – их список можно найти на сайте Ассоциации негосударственных пенсионных фондов.</w:t>
      </w:r>
    </w:p>
    <w:p w14:paraId="78794636" w14:textId="77777777" w:rsidR="00FB40B2" w:rsidRPr="001D6A23" w:rsidRDefault="00F33764" w:rsidP="00F33764">
      <w:hyperlink r:id="rId23" w:history="1">
        <w:r w:rsidRPr="001D6A23">
          <w:rPr>
            <w:rStyle w:val="a3"/>
          </w:rPr>
          <w:t>https://www.n-vartovsk.ru/news/citywide_news/bvk/518809.html</w:t>
        </w:r>
      </w:hyperlink>
    </w:p>
    <w:p w14:paraId="5F87754C" w14:textId="77777777" w:rsidR="007D471A" w:rsidRPr="001D6A23" w:rsidRDefault="007D471A" w:rsidP="007D471A">
      <w:pPr>
        <w:pStyle w:val="2"/>
      </w:pPr>
      <w:bookmarkStart w:id="77" w:name="_Toc208383105"/>
      <w:r w:rsidRPr="001D6A23">
        <w:lastRenderedPageBreak/>
        <w:t>altapress.ru, 09.09.2025, Сохраним и приумножим: три способа вложить деньги</w:t>
      </w:r>
      <w:bookmarkEnd w:id="77"/>
    </w:p>
    <w:p w14:paraId="6AABC796" w14:textId="77777777" w:rsidR="007D471A" w:rsidRPr="001D6A23" w:rsidRDefault="007D471A" w:rsidP="00762E07">
      <w:pPr>
        <w:pStyle w:val="3"/>
      </w:pPr>
      <w:bookmarkStart w:id="78" w:name="_Toc208383106"/>
      <w:r w:rsidRPr="001D6A23">
        <w:t>Популярный финансовый вопрос начала сентября: «Что делать с накоплениями в банке»? Действительно, денежно-кредитная политика ЦБ смягчается, и банки корректируют ставки по сберегательным продуктам. Но однозначного ответа на этот вопрос нет. Все зависит от ваших личных целей, говорит Дмитрий Горбунов, управляющий ВТБ в Алтайском крае и Республике Алтай. Мы расскажем о том, какие варианты банки предлагают вкладчикам, а вы выберете тот, что подходит именно вам.</w:t>
      </w:r>
      <w:bookmarkEnd w:id="78"/>
    </w:p>
    <w:p w14:paraId="5B14C3AC" w14:textId="77777777" w:rsidR="007D471A" w:rsidRPr="001D6A23" w:rsidRDefault="007D471A" w:rsidP="007D471A">
      <w:r w:rsidRPr="001D6A23">
        <w:t>&lt;...&gt;</w:t>
      </w:r>
    </w:p>
    <w:p w14:paraId="46A372D4" w14:textId="77777777" w:rsidR="007D471A" w:rsidRPr="001D6A23" w:rsidRDefault="007D471A" w:rsidP="007D471A">
      <w:r w:rsidRPr="001D6A23">
        <w:t>Вариант третий: программа долгосрочных сбережений</w:t>
      </w:r>
    </w:p>
    <w:p w14:paraId="07790496" w14:textId="77777777" w:rsidR="007D471A" w:rsidRPr="001D6A23" w:rsidRDefault="007D471A" w:rsidP="007D471A">
      <w:r w:rsidRPr="001D6A23">
        <w:t>Наша собеседница заинтересовалась и другими накопительными продуктами. Рита спросила: есть ли смысл в ее возрасте начать копить на пенсию.</w:t>
      </w:r>
    </w:p>
    <w:p w14:paraId="48B1B29A" w14:textId="77777777" w:rsidR="007D471A" w:rsidRPr="001D6A23" w:rsidRDefault="007D471A" w:rsidP="007D471A">
      <w:r w:rsidRPr="001D6A23">
        <w:t>«Если вы хотите увеличить будущую пенсию или просто накопить на крупную покупку — подойдет программа долгосрочных сбережений (ПДС). В практике банка ВТБ есть случаи, когда счет ПДС открывали для детей и подростков», — рассказал Дмитрий Горбунов.</w:t>
      </w:r>
    </w:p>
    <w:p w14:paraId="641D9C0E" w14:textId="77777777" w:rsidR="007D471A" w:rsidRPr="001D6A23" w:rsidRDefault="007D471A" w:rsidP="007D471A">
      <w:r w:rsidRPr="001D6A23">
        <w:t>Главные «фишки» программы — софинансирование от государства — можно получить до 36 тыс. рублей в год в течение 10 лет, налоговый вычет, и инвестиционный доход от деятельности Негосударственного пенсионного фонда, который вы выберете для участия в ПДС.</w:t>
      </w:r>
    </w:p>
    <w:p w14:paraId="5EF8A451" w14:textId="77777777" w:rsidR="007D471A" w:rsidRPr="001D6A23" w:rsidRDefault="007D471A" w:rsidP="007D471A">
      <w:r w:rsidRPr="001D6A23">
        <w:t>Последнее означает, что ваши деньги на счете ПДС будут вложены в финансовые активы. Например, надежные государственные и корпоративные облигации и другие ценные бумаги. Государство защищает такие инвестиции — НПФ обязано обеспечить безубыточность вложений, а в случае удачного размещения средств — ваши сбережения принесут дополнительный доход. Средства на счете ПДС также защищены Агентством по страхованию вкладов, в случае форс-мажора каждый вкладчик вернет себе до 2,8 млн рублей с учетом накопленного дохода.</w:t>
      </w:r>
    </w:p>
    <w:p w14:paraId="03C4B276" w14:textId="77777777" w:rsidR="007D471A" w:rsidRPr="001D6A23" w:rsidRDefault="007D471A" w:rsidP="007D471A">
      <w:r w:rsidRPr="001D6A23">
        <w:t>По программе долгосрочных сбережений средства можно получить и до выхода на заслуженный отдых: через 15 лет с момента заключения договора или при наступлении 55 лет для женщин и 60 лет для мужчин. Забрать все деньги с счета ПДС можно также, если человек оказался в трудной жизненной ситуации.</w:t>
      </w:r>
    </w:p>
    <w:p w14:paraId="2BFF1616" w14:textId="77777777" w:rsidR="007D471A" w:rsidRPr="001D6A23" w:rsidRDefault="007D471A" w:rsidP="007D471A">
      <w:r w:rsidRPr="001D6A23">
        <w:t>«Мы видим большой интерес к этой программе. Почти 620 тыс. участников ПДС, вложившие средства через ВТБ в 2024 году, получили 15,5 млрд рублей государственного софинансирования», — подчеркнул эксперт.</w:t>
      </w:r>
    </w:p>
    <w:p w14:paraId="73FF0CD3" w14:textId="77777777" w:rsidR="00F33764" w:rsidRPr="001D6A23" w:rsidRDefault="007D471A" w:rsidP="007D471A">
      <w:hyperlink r:id="rId24" w:history="1">
        <w:r w:rsidRPr="001D6A23">
          <w:rPr>
            <w:rStyle w:val="a3"/>
          </w:rPr>
          <w:t>https://altapress.ru/finlikbez/story/sohranim-i-priumnozhim-tri-sposoba-vlozhit-dengi-370783</w:t>
        </w:r>
      </w:hyperlink>
    </w:p>
    <w:p w14:paraId="1A9BFBC2" w14:textId="77777777" w:rsidR="00FF4160" w:rsidRPr="001D6A23" w:rsidRDefault="00FF4160" w:rsidP="00FF4160">
      <w:pPr>
        <w:pStyle w:val="2"/>
      </w:pPr>
      <w:bookmarkStart w:id="79" w:name="_Hlk208382458"/>
      <w:bookmarkStart w:id="80" w:name="_Toc208383107"/>
      <w:r w:rsidRPr="001D6A23">
        <w:lastRenderedPageBreak/>
        <w:t>Курская правда, 09.09.2025, Семья из Курской области второй год подряд становится самой финансово грамотной в России</w:t>
      </w:r>
      <w:bookmarkEnd w:id="80"/>
    </w:p>
    <w:p w14:paraId="6D15F3C0" w14:textId="77777777" w:rsidR="00FF4160" w:rsidRPr="001D6A23" w:rsidRDefault="00FF4160" w:rsidP="00762E07">
      <w:pPr>
        <w:pStyle w:val="3"/>
      </w:pPr>
      <w:bookmarkStart w:id="81" w:name="_Toc208383108"/>
      <w:r w:rsidRPr="001D6A23">
        <w:t>7 сентября в Финансовом университете при Правительстве РФ прошёл II Всероссийский семейный фестиваль сбережений и инвестиций. Абсолютным победителем вновь стала семья Кирик из Курской области — они занимают первое место второй год подряд.</w:t>
      </w:r>
      <w:bookmarkEnd w:id="81"/>
    </w:p>
    <w:p w14:paraId="7E350861" w14:textId="77777777" w:rsidR="00FF4160" w:rsidRPr="001D6A23" w:rsidRDefault="00FF4160" w:rsidP="00FF4160">
      <w:r w:rsidRPr="001D6A23">
        <w:t xml:space="preserve">В финале встретились 29 семей со всей страны. Участники проходили конкурсные испытания: лекцию по </w:t>
      </w:r>
      <w:r w:rsidRPr="001D6A23">
        <w:rPr>
          <w:b/>
        </w:rPr>
        <w:t>программе долгосрочных сбережений</w:t>
      </w:r>
      <w:r w:rsidRPr="001D6A23">
        <w:t>, паблик-толк о страховании, интеллектуальную игру «ФинЗОЖ» и финансовую игру «На других надейся, а сам не плошай». Все задания проверяли знания и практические навыки в сфере финансов.</w:t>
      </w:r>
    </w:p>
    <w:p w14:paraId="538F665A" w14:textId="77777777" w:rsidR="00FF4160" w:rsidRPr="001D6A23" w:rsidRDefault="00FF4160" w:rsidP="00FF4160">
      <w:r w:rsidRPr="001D6A23">
        <w:t>Флагманским событием фестиваля стала лекция ректора Финансового университета Станислава Прокофьева «Военные деньги. Инструмент экономического противостояния».</w:t>
      </w:r>
    </w:p>
    <w:p w14:paraId="3F5660F0" w14:textId="77777777" w:rsidR="007D471A" w:rsidRPr="001D6A23" w:rsidRDefault="00FF4160" w:rsidP="00FF4160">
      <w:hyperlink r:id="rId25" w:history="1">
        <w:r w:rsidRPr="001D6A23">
          <w:rPr>
            <w:rStyle w:val="a3"/>
          </w:rPr>
          <w:t>https://kpravda.ru/2025/09/09/semya-iz-kurskoj-oblasti-vtoroj-god-podryad-stanovitsya-samoj-finansovo-gramotnoj-v-rossii/</w:t>
        </w:r>
      </w:hyperlink>
    </w:p>
    <w:bookmarkEnd w:id="79"/>
    <w:p w14:paraId="6FD1B3A5" w14:textId="77777777" w:rsidR="00FF4160" w:rsidRPr="001D6A23" w:rsidRDefault="00FF4160" w:rsidP="00FF4160"/>
    <w:p w14:paraId="5AE5C6B0" w14:textId="77777777" w:rsidR="00111D7C" w:rsidRDefault="00111D7C" w:rsidP="00111D7C">
      <w:pPr>
        <w:pStyle w:val="10"/>
      </w:pPr>
      <w:bookmarkStart w:id="82" w:name="_Toc165991074"/>
      <w:bookmarkStart w:id="83" w:name="_Toc208383109"/>
      <w:r w:rsidRPr="001D6A23">
        <w:t>Новости развития системы обязательного пенсионного страхования и страховой пенсии</w:t>
      </w:r>
      <w:bookmarkEnd w:id="42"/>
      <w:bookmarkEnd w:id="43"/>
      <w:bookmarkEnd w:id="44"/>
      <w:bookmarkEnd w:id="82"/>
      <w:bookmarkEnd w:id="83"/>
    </w:p>
    <w:p w14:paraId="3C04309E" w14:textId="77777777" w:rsidR="00342A89" w:rsidRDefault="00342A89" w:rsidP="00342A89">
      <w:pPr>
        <w:pStyle w:val="2"/>
      </w:pPr>
      <w:bookmarkStart w:id="84" w:name="_Toc208383110"/>
      <w:r>
        <w:t>Ведомости, 10.09.2025</w:t>
      </w:r>
      <w:r w:rsidRPr="00342A89">
        <w:t xml:space="preserve">, </w:t>
      </w:r>
      <w:r>
        <w:t>Спасателей с зарубежным стажем уравняют в праве на льготную пенсию</w:t>
      </w:r>
      <w:bookmarkEnd w:id="84"/>
    </w:p>
    <w:p w14:paraId="07C9FFB5" w14:textId="77777777" w:rsidR="00342A89" w:rsidRDefault="00342A89" w:rsidP="00342A89">
      <w:pPr>
        <w:pStyle w:val="3"/>
      </w:pPr>
      <w:bookmarkStart w:id="85" w:name="_Toc208383111"/>
      <w:r>
        <w:t>Сотрудникам органов гражданской обороны, чрезвычайных ситуаций и ликвидации последствий стихийных бедствий (МЧС), включая тех, кто проходил службу в иностранных государствах, смогут назначать льготные пенсии по выслуге лет наравне с сотрудниками МЧС России. Соответствующий законопроект 9 сентября одобрила правительственная комиссия по законопроектной деятельности, рассказали "Ведомостям" два источника: один - близкий к комиссии, второй - в Белом доме.</w:t>
      </w:r>
      <w:bookmarkEnd w:id="85"/>
    </w:p>
    <w:p w14:paraId="6B638237" w14:textId="77777777" w:rsidR="00342A89" w:rsidRDefault="00342A89" w:rsidP="00342A89">
      <w:r>
        <w:t>Изменения предлагается внести в закон о пенсионном обеспечении лиц, проходивших военную службу, службу в органах внутренних дел и других ведомствах. Сейчас право на пенсии за выслугу лет имеют военные, сотрудники МВД, Росгвардии, ФСИН, противопожарной службы и ряда других структур, а также МЧС. Такие выплаты, согласно закону, назначаются на льготных условиях: после 20 лет службы либо 25 лет общего стажа при условии, что половина этого времени приходилась на службу. При этом пенсионное обеспечение сотрудников МЧС России осуществляется органами МВД, поскольку МЧС собственными пенсионными органами не располагает.</w:t>
      </w:r>
    </w:p>
    <w:p w14:paraId="63877269" w14:textId="77777777" w:rsidR="00342A89" w:rsidRDefault="00342A89" w:rsidP="00342A89">
      <w:r>
        <w:t xml:space="preserve">В действующей редакции закона отсутствует упоминание о лицах, проходивших службу в органах по делам гражданской обороны и чрезвычайным ситуациям иностранных государств, из-за чего реализация уже действующих международных соглашений </w:t>
      </w:r>
      <w:r>
        <w:lastRenderedPageBreak/>
        <w:t>невозможна, говорится в пояснительной записке (в качестве примера наличия таких соглашений приводится Южная Осетия). Eдиный подход к назначению и приостановке выплаты пенсий направлен на установление четких правовых оснований для пенсионного обеспечения российских граждан, служивших в органах МЧС в других странах, отмечает председатель Ассоциации юристов России Владимир Груздев: "Тем самым будут устранены существующие пробелы в законодательстве и повышена социальная защита данной категории лиц".</w:t>
      </w:r>
    </w:p>
    <w:p w14:paraId="5E3D1EDA" w14:textId="77777777" w:rsidR="00342A89" w:rsidRDefault="00342A89" w:rsidP="00342A89">
      <w:r>
        <w:t>Уточняется и порядок приостановки выплат: если пенсионер вновь поступает на службу в российские или зарубежные органы по делам гражданской обороны и чрезвычайным ситуациям, выплата пенсии временно прекращается - аналогично действующему порядку для военнослужащих и сотрудников МВД, следует из проекта.</w:t>
      </w:r>
    </w:p>
    <w:p w14:paraId="69D582EF" w14:textId="77777777" w:rsidR="00342A89" w:rsidRDefault="00342A89" w:rsidP="00342A89">
      <w:r>
        <w:t>Внесение изменений в закон положительно скажется на практике пенсионного обеспечения сотрудников МЧС и их семей, отмечает член общественного совета при Министерстве обороны РФ, ветеран боевых действий Вячеслав Калинин. Он отметил, что при совершенствовании законодательства важно сохранять справедливость и баланс: те, кто служил и выполнял свои обязанности, рискуя здоровьем, имеют полное право на пенсионные выплаты и предусмотренные законом льготы. Вместе с тем Калинин обратил внимание, что при смене места службы и работе на другое государство целесообразно предусматривать ограничения, так как интересы государства в таких случаях остаются приоритетными. По его словам, поправки показывают, что государство стремится поддерживать сотрудников органов по делам гражданской обороны и чрезвычайным ситуациям, обеспечивая им социальные гарантии и одновременно сохраняя баланс при предоставлении льгот.</w:t>
      </w:r>
    </w:p>
    <w:p w14:paraId="3F0D00B0" w14:textId="77777777" w:rsidR="00342A89" w:rsidRDefault="00342A89" w:rsidP="00342A89">
      <w:r>
        <w:t>Инициатива, безусловно, направлена на обеспечение средствами ранее не охваченных соответствующими списками категорий спасателей, отмечает советник руководителя Всероссийского студенческого корпуса спасателей Московской области, спасатель 1-го класса Алексей Малов. Он подчеркивает, что законопроект открывает важные возможности для тех, кто до сих пор оставался "вне поля зрения" федерального законодательства. Вместе с тем Малов напоминает, что нельзя забывать и о спасателях, и о ликвидаторах чрезвычайных ситуаций, работающих на муниципальном уровне. По его оценке, именно такие региональные сотрудники, которых насчитывается не сотни и даже не тысячи, а значительно больше, нуждаются в постоянной поддержке и внимании государства.</w:t>
      </w:r>
    </w:p>
    <w:p w14:paraId="70E02F0F" w14:textId="77777777" w:rsidR="00342A89" w:rsidRDefault="00342A89" w:rsidP="00342A89">
      <w:r>
        <w:t>Отсутствие единообразного подхода к выплатам пенсий сегодня создает дополнительные трудности и демотивирует молодых людей идти работать в службы спасения и ликвидации чрезвычайных ситуаций, говорит Малов. По его словам, законопроект требует доработки: важно четко прописать механизмы реализации, чтобы действительно обеспечить равные права для всех категорий спасателей вне зависимости от уровня их службы - федерального или муниципального. Такой подход, по словам Малова, поможет не только поддержать ветеранов службы, но и стимулировать привлечение новых специалистов в систему спасения и ликвидации чрезвычайных ситуаций.</w:t>
      </w:r>
    </w:p>
    <w:p w14:paraId="637A4B75" w14:textId="77777777" w:rsidR="00342A89" w:rsidRPr="00342A89" w:rsidRDefault="00342A89" w:rsidP="00342A89">
      <w:r>
        <w:t>Георгий Недогибченко</w:t>
      </w:r>
    </w:p>
    <w:p w14:paraId="65ADAED4" w14:textId="77777777" w:rsidR="0028706B" w:rsidRPr="001D6A23" w:rsidRDefault="0028706B" w:rsidP="0028706B">
      <w:pPr>
        <w:pStyle w:val="2"/>
      </w:pPr>
      <w:bookmarkStart w:id="86" w:name="a6"/>
      <w:bookmarkStart w:id="87" w:name="_Hlk208382484"/>
      <w:bookmarkStart w:id="88" w:name="_Toc208383112"/>
      <w:bookmarkEnd w:id="86"/>
      <w:r w:rsidRPr="001D6A23">
        <w:lastRenderedPageBreak/>
        <w:t>РИА Новости, 09.09.2025, Нилов: в 2026 г возможно две индексации страховых пенсий, что превысит уровень инфляции</w:t>
      </w:r>
      <w:bookmarkEnd w:id="88"/>
    </w:p>
    <w:p w14:paraId="5318E75C" w14:textId="77777777" w:rsidR="0028706B" w:rsidRPr="001D6A23" w:rsidRDefault="0028706B" w:rsidP="00762E07">
      <w:pPr>
        <w:pStyle w:val="3"/>
      </w:pPr>
      <w:bookmarkStart w:id="89" w:name="_Toc208383113"/>
      <w:r w:rsidRPr="001D6A23">
        <w:t>В 2026 году страховые пенсии должны проиндексировать 1 февраля на уровень фактической инфляции, а 1 апреля может пройти вторая индексация в зависимости от возможности бюджета Соцфонда, суммарно первая и вторая индексация уже могут быть выше уровня инфляции, сказал РИА Новости глава комитета Госдумы по труду Ярослав Нилов.</w:t>
      </w:r>
      <w:bookmarkEnd w:id="89"/>
    </w:p>
    <w:p w14:paraId="7D70A749" w14:textId="77777777" w:rsidR="0028706B" w:rsidRPr="001D6A23" w:rsidRDefault="0028706B" w:rsidP="0028706B">
      <w:r w:rsidRPr="001D6A23">
        <w:t>«В следующем году страховые пенсии должны проиндексировать 1 февраля на уровень фактической инфляции, а 1 апреля - это вероятная индексация в зависимости от возможности бюджета Соцфонда. Будет она или нет, покажет только время», - сказал он РИА Новости.</w:t>
      </w:r>
    </w:p>
    <w:p w14:paraId="65CE86D1" w14:textId="77777777" w:rsidR="0028706B" w:rsidRPr="001D6A23" w:rsidRDefault="0028706B" w:rsidP="0028706B">
      <w:r w:rsidRPr="001D6A23">
        <w:t>По словам депутата, пока можно говорить о том, что сейчас во время бюджетного процесса будут заложены все средства в федеральном бюджете, в бюджете Социального фонда для того, «чтобы проиндексировать пенсию с 1 февраля, если не будет предложен какой-то иной механизм».</w:t>
      </w:r>
    </w:p>
    <w:p w14:paraId="3F16DDF6" w14:textId="77777777" w:rsidR="0028706B" w:rsidRPr="001D6A23" w:rsidRDefault="0028706B" w:rsidP="0028706B">
      <w:r w:rsidRPr="001D6A23">
        <w:t xml:space="preserve">«Вторая индексация законом предусмотрена, а какая она будет, покажет время, и обсуждение проекта бюджета осенью этого года. Если будет вторая индексация, то она уже будет выше уровня инфляции, так как 1 февраля пенсия будет проиндексирована на уровень инфляции. Если пройдёт вторая индексация, то очевидно, что суммарно первая и вторая индексации дадут общий уровень выше инфляции», - отметил депутат. </w:t>
      </w:r>
    </w:p>
    <w:p w14:paraId="6B4DFEA1" w14:textId="77777777" w:rsidR="00111D7C" w:rsidRPr="001D6A23" w:rsidRDefault="0028706B" w:rsidP="0028706B">
      <w:hyperlink r:id="rId26" w:history="1">
        <w:r w:rsidRPr="001D6A23">
          <w:rPr>
            <w:rStyle w:val="a3"/>
          </w:rPr>
          <w:t>https://ria.ru/20250909/pensii-2040648662.html</w:t>
        </w:r>
      </w:hyperlink>
    </w:p>
    <w:p w14:paraId="2A2E65A5" w14:textId="77777777" w:rsidR="0028706B" w:rsidRPr="001D6A23" w:rsidRDefault="0028706B" w:rsidP="0028706B">
      <w:pPr>
        <w:pStyle w:val="2"/>
      </w:pPr>
      <w:bookmarkStart w:id="90" w:name="_Toc208383114"/>
      <w:bookmarkEnd w:id="87"/>
      <w:r w:rsidRPr="001D6A23">
        <w:t>ТАСС, 09.09.2025, Вторая индексация пенсий в 2026 году получится выше инфляции - Нилов</w:t>
      </w:r>
      <w:bookmarkEnd w:id="90"/>
    </w:p>
    <w:p w14:paraId="50FE27DB" w14:textId="77777777" w:rsidR="0028706B" w:rsidRPr="001D6A23" w:rsidRDefault="0028706B" w:rsidP="00762E07">
      <w:pPr>
        <w:pStyle w:val="3"/>
      </w:pPr>
      <w:bookmarkStart w:id="91" w:name="_Toc208383115"/>
      <w:r w:rsidRPr="001D6A23">
        <w:t>Российские пенсионеры в 2026 году увидят рост выплат с 1 февраля и затем с 1 апреля, причем вторая индексация страховой пенсии предполагается уже выше инфляции. Об этом ТАСС рассказал глава комитета Госдумы по труду, социальной политике и делам ветеранов Ярослав Нилов.</w:t>
      </w:r>
      <w:bookmarkEnd w:id="91"/>
    </w:p>
    <w:p w14:paraId="414BF040" w14:textId="77777777" w:rsidR="0028706B" w:rsidRPr="001D6A23" w:rsidRDefault="0028706B" w:rsidP="0028706B">
      <w:r w:rsidRPr="001D6A23">
        <w:t>Он напомнил, что «в России есть разные категории пенсионеров, которые получают разную категорию пенсии» и сроки их увеличения тоже отличаются. Так, в 2025 году страховые пенсии были проиндексированы 1 января и доиндексированы 1 февраля.</w:t>
      </w:r>
    </w:p>
    <w:p w14:paraId="194C8C1D" w14:textId="77777777" w:rsidR="0028706B" w:rsidRPr="001D6A23" w:rsidRDefault="0028706B" w:rsidP="0028706B">
      <w:r w:rsidRPr="001D6A23">
        <w:t>«В следующем году по закону планируется 1 февраля индексация [страховой пенсии] на уровень фактической инфляции и 1 апреля в зависимости от возможности бюджета Социального фонда», - сказал Нилов.</w:t>
      </w:r>
    </w:p>
    <w:p w14:paraId="28A7E53E" w14:textId="77777777" w:rsidR="0028706B" w:rsidRPr="001D6A23" w:rsidRDefault="0028706B" w:rsidP="0028706B">
      <w:r w:rsidRPr="001D6A23">
        <w:t>То есть, пояснил депутат, в течение января в правительстве определят уровень фактической инфляции, и с февраля страховые пенсии будут проиндексированы, как и другие социальные выплаты. «И если пройдет вторая индексация [в апреле], то тогда очевидно, что это [в сумме с первой индексацией] будет выше уровня фактической инфляции [за 2025 год], - пояснил Нилов.</w:t>
      </w:r>
    </w:p>
    <w:p w14:paraId="4C12318C" w14:textId="77777777" w:rsidR="0028706B" w:rsidRPr="001D6A23" w:rsidRDefault="0028706B" w:rsidP="0028706B">
      <w:r w:rsidRPr="001D6A23">
        <w:lastRenderedPageBreak/>
        <w:t>«Обращаю внимание, что теперь индексация касается и работающих пенсионеров тоже», - подчеркнул собеседник агентства.</w:t>
      </w:r>
    </w:p>
    <w:p w14:paraId="7103A046" w14:textId="77777777" w:rsidR="0028706B" w:rsidRPr="001D6A23" w:rsidRDefault="0028706B" w:rsidP="0028706B">
      <w:r w:rsidRPr="001D6A23">
        <w:t>Он рассказал также о том, чего ожидать получателям других видов пенсий.</w:t>
      </w:r>
    </w:p>
    <w:p w14:paraId="33288428" w14:textId="77777777" w:rsidR="0028706B" w:rsidRPr="001D6A23" w:rsidRDefault="0028706B" w:rsidP="0028706B">
      <w:r w:rsidRPr="001D6A23">
        <w:t>«Социальные пенсии индексируются 1 апреля», - сказал Нилов. В свою очередь у военных пенсий своя индексация, которая зависит от индексации должностных окладов военнослужащих - в этом году она произойдет 1 октября, напомнил депутат.</w:t>
      </w:r>
    </w:p>
    <w:p w14:paraId="3462CD92" w14:textId="77777777" w:rsidR="0028706B" w:rsidRPr="001D6A23" w:rsidRDefault="0028706B" w:rsidP="0028706B">
      <w:r w:rsidRPr="001D6A23">
        <w:t>Виды пенсий</w:t>
      </w:r>
    </w:p>
    <w:p w14:paraId="4D75281D" w14:textId="77777777" w:rsidR="0028706B" w:rsidRPr="001D6A23" w:rsidRDefault="0028706B" w:rsidP="0028706B">
      <w:r w:rsidRPr="001D6A23">
        <w:t>Страховая пенсия по старости - самый распространенный вид пенсии в России, на которую имеют право люди пенсионного возраста при наличии необходимого страхового стажа и минимальной суммы пенсионных баллов. Также существуют страховые пенсии по инвалидности и по потере кормильца.</w:t>
      </w:r>
    </w:p>
    <w:p w14:paraId="2290C4B7" w14:textId="77777777" w:rsidR="0028706B" w:rsidRDefault="0028706B" w:rsidP="0028706B">
      <w:r w:rsidRPr="001D6A23">
        <w:t>Социальные пенсии назначаются пенсионерам, у которых нет права на страховую пенсию, то есть тем, кто не работал или не набрал нужный стаж. Выплата социальной пенсии полагается также нетрудоспособным гражданам и детям с инвалидностью. В 2025 года социальная пенсия была проиндексирована с 1 апреля на 14,75%.</w:t>
      </w:r>
    </w:p>
    <w:p w14:paraId="26D774B4" w14:textId="77777777" w:rsidR="00342A89" w:rsidRDefault="00342A89" w:rsidP="00342A89">
      <w:pPr>
        <w:pStyle w:val="2"/>
      </w:pPr>
      <w:bookmarkStart w:id="92" w:name="_Toc208383116"/>
      <w:r>
        <w:t>ПРАЙМ, 10.09.2025</w:t>
      </w:r>
      <w:r w:rsidRPr="00342A89">
        <w:t xml:space="preserve">, </w:t>
      </w:r>
      <w:r>
        <w:t>Эксперт предупредил о нюансах перерасчета пенсий в 2026 году</w:t>
      </w:r>
      <w:bookmarkEnd w:id="92"/>
    </w:p>
    <w:p w14:paraId="32A4D729" w14:textId="77777777" w:rsidR="00342A89" w:rsidRDefault="00342A89" w:rsidP="00342A89">
      <w:pPr>
        <w:pStyle w:val="3"/>
      </w:pPr>
      <w:bookmarkStart w:id="93" w:name="_Toc208383117"/>
      <w:r>
        <w:t>С 2026 года в России вводится новая система индексации страховых пенсионных выплат, которая коснется как граждан, продолжающих трудовую деятельность, так и неработающих пенсионеров. Об этом рассказал агентству "Прайм" декан факультета права НИУ ВШЭ, профессор Вадим Виноградов.</w:t>
      </w:r>
      <w:bookmarkEnd w:id="93"/>
    </w:p>
    <w:p w14:paraId="78DF1B74" w14:textId="77777777" w:rsidR="00342A89" w:rsidRDefault="00342A89" w:rsidP="00342A89">
      <w:r>
        <w:t>По его словам, запланировано два этапа увеличения выплат. Первый пройдет 1 февраля и будет напрямую связан с фактической инфляцией по итогам 2025 года."По предварительным расчетам, ее показатель может достичь 9%. В результате фиксированная выплата к пенсии по старости предположительно возрастет с 8907,70 до 9709,39 рубля, а цена индивидуального пенсионного коэффициента (ИПК) составит 158,80 рубля", - поясняет эксперт.</w:t>
      </w:r>
    </w:p>
    <w:p w14:paraId="222D2FFF" w14:textId="77777777" w:rsidR="00342A89" w:rsidRDefault="00342A89" w:rsidP="00342A89">
      <w:r>
        <w:t>Второй этап индексации запланирован на 1 апреля. Сумма выплат будет зависеть от доходов Социального фонда и роста средней зарплаты в стране по сравнению с ценами. Такой подход позволяет учитывать не только инфляционные процессы, но и изменения доходов населения. Окончательные параметры будут утверждены постановлением правительства, затем все выплаты будут пересчитаны по установленному коэффициенту. Согласно примерным оценкам, рост доходов Социального фонда составит порядка 5,5%.</w:t>
      </w:r>
    </w:p>
    <w:p w14:paraId="3A97110B" w14:textId="77777777" w:rsidR="00342A89" w:rsidRDefault="00342A89" w:rsidP="00342A89">
      <w:r>
        <w:t>Для пенсионеров старше 80 лет и граждан с инвалидностью I группы фиксированная часть выплачивается в удвоенном размере. В 2025 году сумма выплат - 17 815,40 рубля. В 2026 году она будет увеличена пропорционально общей индексации. Следовательно, по словам юриста, указанные категории также получат прибавку с учетом специфики расчета.</w:t>
      </w:r>
    </w:p>
    <w:p w14:paraId="5075B0CE" w14:textId="77777777" w:rsidR="00342A89" w:rsidRPr="00342A89" w:rsidRDefault="00342A89" w:rsidP="00342A89">
      <w:r>
        <w:lastRenderedPageBreak/>
        <w:t>При этом сохраняются все установленные надбавки: за иждивенцев, за стаж работы в районах Крайнего Севера и в сельской местности и доплаты до уровня регионального прожиточного минимума.</w:t>
      </w:r>
    </w:p>
    <w:p w14:paraId="4E0CB88F" w14:textId="77777777" w:rsidR="00342A89" w:rsidRDefault="00342A89" w:rsidP="00342A89">
      <w:r>
        <w:t>Социальные пенсии тоже будут проиндексированы с 1 апреля, с учетом роста инфляции за 2025 год. "По ориентировочным данным, пенсия для инвалидов первой группы (с детства) и детей-инвалидов составит около 23 083,57 рубля, для инвалидов первой группы и сирот - 19 236,58 рубля, для инвалидов третьей группы - 8175,58 рубля. Пенсия по потере кормильца и по старости для граждан, не имеющих права на страховую пенсию, вырастет до 9618,25 рубля. Эти значения являются предварительными и могут быть скорректированы в зависимости от макроэкономических показателей и бюджетных возможностей", - уточняет Виноградов.</w:t>
      </w:r>
    </w:p>
    <w:p w14:paraId="59112B1A" w14:textId="77777777" w:rsidR="00342A89" w:rsidRDefault="00342A89" w:rsidP="00342A89">
      <w:r>
        <w:t>Эксперт также напоминает, что с 2025 года возобновлена индексация страховых пенсий для работающих пенсионеров. Перерасчет осуществляется с учетом всех периодов, когда индексация не проводилась."В 2026 году к выплатам будут применены те же правила, что и для неработающих пенсионеров: индексация в феврале в соответствии с уровнем инфляции и в апреле в зависимости от уровня доходов Социального фонда", - объясняет Виноградов.</w:t>
      </w:r>
    </w:p>
    <w:p w14:paraId="02AF6688" w14:textId="77777777" w:rsidR="00342A89" w:rsidRDefault="00342A89" w:rsidP="00342A89">
      <w:r>
        <w:t>Для подачи заявления можно обратиться в территориальное отделение Социального фонда или воспользоваться сервисами на портале "Госуслуги". Перерасчет будет осуществлен в течение одного месяца с момента подачи заявления, выплаты производятся с первого числа следующего месяца.</w:t>
      </w:r>
    </w:p>
    <w:p w14:paraId="1DFD19F8" w14:textId="77777777" w:rsidR="00342A89" w:rsidRDefault="00342A89" w:rsidP="00342A89">
      <w:r>
        <w:t>Всем, кто планирует выход на пенсию в 2026 году, эксперт рекомендует заранее уточнить свои пенсионные права, проверить количество накопленных баллов, учтенный стаж и актуализировать необходимые сведения. "Это позволит избежать ошибок при назначении пенсии и своевременно получить все полагающиеся выплаты", - заключил Виноградов.</w:t>
      </w:r>
    </w:p>
    <w:p w14:paraId="11D9F92B" w14:textId="77777777" w:rsidR="00342A89" w:rsidRPr="001D6A23" w:rsidRDefault="00342A89" w:rsidP="00342A89">
      <w:hyperlink r:id="rId27" w:history="1">
        <w:r w:rsidRPr="003D269A">
          <w:rPr>
            <w:rStyle w:val="a3"/>
          </w:rPr>
          <w:t>https://1prime.ru/20250910/pensii-862027554.html</w:t>
        </w:r>
      </w:hyperlink>
      <w:r>
        <w:t xml:space="preserve"> </w:t>
      </w:r>
    </w:p>
    <w:p w14:paraId="7238A855" w14:textId="77777777" w:rsidR="003C5426" w:rsidRPr="001D6A23" w:rsidRDefault="003C5426" w:rsidP="003C5426">
      <w:pPr>
        <w:pStyle w:val="2"/>
      </w:pPr>
      <w:bookmarkStart w:id="94" w:name="a7"/>
      <w:bookmarkStart w:id="95" w:name="_Toc208383118"/>
      <w:bookmarkEnd w:id="94"/>
      <w:r w:rsidRPr="001D6A23">
        <w:t>RT, 09.09.2025, Депутат: с 1 октября ожидается повышение пенсий для ряда категорий граждан</w:t>
      </w:r>
      <w:bookmarkEnd w:id="95"/>
    </w:p>
    <w:p w14:paraId="029EAA30" w14:textId="77777777" w:rsidR="003C5426" w:rsidRPr="001D6A23" w:rsidRDefault="003C5426" w:rsidP="00762E07">
      <w:pPr>
        <w:pStyle w:val="3"/>
      </w:pPr>
      <w:bookmarkStart w:id="96" w:name="_Toc208383119"/>
      <w:r w:rsidRPr="001D6A23">
        <w:t>С 1 октября ожидается повышение пенсий для ряда категорий граждан, объяснила в беседе с RT член комитета Госдумы по малому и среднему предпринимательству Наталия Полуянова.</w:t>
      </w:r>
      <w:bookmarkEnd w:id="96"/>
    </w:p>
    <w:p w14:paraId="1BF396BB" w14:textId="77777777" w:rsidR="003C5426" w:rsidRPr="001D6A23" w:rsidRDefault="003C5426" w:rsidP="003C5426">
      <w:r w:rsidRPr="001D6A23">
        <w:t>«В первую очередь, это касается тех, кому в сентябре исполнилось 80 лет. Также индексация коснётся военных пенсионеров и сотрудников силовых структур. Их пенсии вырастут примерно на 7,6%. Это справедливое решение: люди, посвятившие жизнь службе Родине, заслуживают особого внимания. Важно отметить: перерасчёт произойдёт автоматически - никаких заявлений подавать не нужно», - напомнила парламентарий.</w:t>
      </w:r>
    </w:p>
    <w:p w14:paraId="6AEA4C9D" w14:textId="77777777" w:rsidR="003C5426" w:rsidRPr="001D6A23" w:rsidRDefault="003C5426" w:rsidP="003C5426">
      <w:r w:rsidRPr="001D6A23">
        <w:t>Депутат выразила уверенность в том, что забота о старшем поколении и о тех, кто защищал страну, должна быть одним из главных приоритетов.</w:t>
      </w:r>
    </w:p>
    <w:p w14:paraId="398A1B39" w14:textId="77777777" w:rsidR="003C5426" w:rsidRPr="001D6A23" w:rsidRDefault="003C5426" w:rsidP="003C5426">
      <w:r w:rsidRPr="001D6A23">
        <w:t>«Такие решения помогают людям чувствовать себя увереннее и спокойнее, а значит - укрепляют доверие к социальной политике государства», - заключила собеседница RT.</w:t>
      </w:r>
    </w:p>
    <w:p w14:paraId="02431AAD" w14:textId="77777777" w:rsidR="003C5426" w:rsidRPr="001D6A23" w:rsidRDefault="003C5426" w:rsidP="003C5426">
      <w:r w:rsidRPr="001D6A23">
        <w:lastRenderedPageBreak/>
        <w:t>Ранее в Госдуме объяснили, как действовать пенсионерам в случае трудоустройства.</w:t>
      </w:r>
    </w:p>
    <w:p w14:paraId="6362FE77" w14:textId="77777777" w:rsidR="003C5426" w:rsidRPr="001D6A23" w:rsidRDefault="003C5426" w:rsidP="003C5426">
      <w:hyperlink r:id="rId28" w:history="1">
        <w:r w:rsidRPr="001D6A23">
          <w:rPr>
            <w:rStyle w:val="a3"/>
          </w:rPr>
          <w:t>https://russian.rt.com/russia/news/1532045-deputat-pensii-povyshenie-oktyabr</w:t>
        </w:r>
      </w:hyperlink>
      <w:r w:rsidRPr="001D6A23">
        <w:t xml:space="preserve"> </w:t>
      </w:r>
    </w:p>
    <w:p w14:paraId="67C90E19" w14:textId="77777777" w:rsidR="004F5533" w:rsidRPr="001D6A23" w:rsidRDefault="004F5533" w:rsidP="004F5533">
      <w:pPr>
        <w:pStyle w:val="2"/>
      </w:pPr>
      <w:bookmarkStart w:id="97" w:name="_Toc208383120"/>
      <w:r w:rsidRPr="001D6A23">
        <w:t>ТАСС, 09.09.2025, Кабмин одобрил законопроект о пенсиях работникам спасательных служб других стран</w:t>
      </w:r>
      <w:bookmarkEnd w:id="97"/>
    </w:p>
    <w:p w14:paraId="272EB105" w14:textId="77777777" w:rsidR="004F5533" w:rsidRPr="001D6A23" w:rsidRDefault="004F5533" w:rsidP="00762E07">
      <w:pPr>
        <w:pStyle w:val="3"/>
      </w:pPr>
      <w:bookmarkStart w:id="98" w:name="_Toc208383121"/>
      <w:r w:rsidRPr="001D6A23">
        <w:t>Правительственная комиссия по законопроектной деятельности одобрила законопроект о выплате пенсий людям, которые проходили службу в спасательных службах других государств, но живут в РФ, при условии наличия у России с этими странами соответствующего соглашения. Об этом сказано в материалах заседания комиссии, с которыми ознакомился ТАСС.</w:t>
      </w:r>
      <w:bookmarkEnd w:id="98"/>
    </w:p>
    <w:p w14:paraId="4549E1C9" w14:textId="77777777" w:rsidR="004F5533" w:rsidRPr="001D6A23" w:rsidRDefault="004F5533" w:rsidP="004F5533">
      <w:r w:rsidRPr="001D6A23">
        <w:t>"Правительственная комиссия по законопроектной деятельности поддерживает внесение изменений в ст. 4 закона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их семей", - сказано в материалах заседания.</w:t>
      </w:r>
    </w:p>
    <w:p w14:paraId="3E67B51C" w14:textId="77777777" w:rsidR="004F5533" w:rsidRPr="001D6A23" w:rsidRDefault="004F5533" w:rsidP="004F5533">
      <w:r w:rsidRPr="001D6A23">
        <w:t>Как рассказал ТАСС председатель правления Ассоциации юристов России (АЮР) Владимир Груздев, законопроект направлен на внесение изменений в законодательство, регулирующее пенсионное обеспечение лиц, которые проходили военную службу и службу в правоохранительных органах других государств. "Законопроектом предлагается расширить существующий перечень служб, пенсионное обеспечение по которым регулируется международными договорами между РФ и соответствующими иностранными государствами, включив в него службу в органах по делам гражданской обороны, чрезвычайным ситуациям и ликвидации последствий стихийных бедствий (МЧС)", - заявил председатель правления АЮР.</w:t>
      </w:r>
    </w:p>
    <w:p w14:paraId="2B9BCBE3" w14:textId="77777777" w:rsidR="004F5533" w:rsidRPr="001D6A23" w:rsidRDefault="004F5533" w:rsidP="004F5533">
      <w:r w:rsidRPr="001D6A23">
        <w:t>Он рассказал, что это позволит гражданам РФ, проходившим службу в аналогичных органах в иностранных государствах, претендовать на пенсионное обеспечение на основе международных соглашений.</w:t>
      </w:r>
    </w:p>
    <w:p w14:paraId="12E99FB4" w14:textId="77777777" w:rsidR="004F5533" w:rsidRPr="001D6A23" w:rsidRDefault="004F5533" w:rsidP="004F5533">
      <w:r w:rsidRPr="001D6A23">
        <w:t xml:space="preserve">"Одновременно с этим законопроект предлагает дополнить перечень видов государственной службы, при поступлении на которую выплата назначенных пенсий приостанавливается, службой в органах МЧС, что направлено на унификацию правил приостановки пенсионных выплат. Основная цель предложенных поправок - установление четких правовых оснований для пенсионного обеспечения российских граждан, служивших в органах МЧС в других странах. Тем самым будут устранены существующие пробелы в законодательстве и повышена социальная защита данной категории лиц", - отметил он. </w:t>
      </w:r>
    </w:p>
    <w:p w14:paraId="27A086DF" w14:textId="77777777" w:rsidR="004F5533" w:rsidRPr="001D6A23" w:rsidRDefault="004F5533" w:rsidP="004F5533">
      <w:hyperlink r:id="rId29" w:history="1">
        <w:r w:rsidRPr="001D6A23">
          <w:rPr>
            <w:rStyle w:val="a3"/>
          </w:rPr>
          <w:t>https://tass.ru/obschestvo/25005153</w:t>
        </w:r>
      </w:hyperlink>
      <w:r w:rsidRPr="001D6A23">
        <w:t xml:space="preserve"> </w:t>
      </w:r>
    </w:p>
    <w:p w14:paraId="5462E19E" w14:textId="77777777" w:rsidR="004B3527" w:rsidRPr="001D6A23" w:rsidRDefault="004B3527" w:rsidP="004B3527">
      <w:pPr>
        <w:pStyle w:val="2"/>
      </w:pPr>
      <w:bookmarkStart w:id="99" w:name="_Hlk208382515"/>
      <w:bookmarkStart w:id="100" w:name="_Toc208383122"/>
      <w:r w:rsidRPr="001D6A23">
        <w:lastRenderedPageBreak/>
        <w:t>ТАСС, 09.09.2025, Минтруд: охват населения России пенсионной системой составил 100%</w:t>
      </w:r>
      <w:bookmarkEnd w:id="100"/>
    </w:p>
    <w:p w14:paraId="7076449C" w14:textId="77777777" w:rsidR="004B3527" w:rsidRPr="001D6A23" w:rsidRDefault="004B3527" w:rsidP="00762E07">
      <w:pPr>
        <w:pStyle w:val="3"/>
      </w:pPr>
      <w:bookmarkStart w:id="101" w:name="_Toc208383123"/>
      <w:r w:rsidRPr="001D6A23">
        <w:t>100% населения России охвачено пенсионной реформой. Об этом заявил статс-секретарь - заместитель министра труда и социальной защиты РФ Андрей Пудов.</w:t>
      </w:r>
      <w:bookmarkEnd w:id="101"/>
    </w:p>
    <w:p w14:paraId="04330930" w14:textId="77777777" w:rsidR="004B3527" w:rsidRPr="001D6A23" w:rsidRDefault="004B3527" w:rsidP="004B3527">
      <w:r w:rsidRPr="001D6A23">
        <w:t>"Охват населения России пенсионной системой - 100%, то есть все российские граждане либо получают пенсию, либо имеют право на нее при наступлении оснований", - отметил он на 78-й сессии Комитета по экономическим, социальным и культурным правам (КЭСКП) в Женеве.</w:t>
      </w:r>
    </w:p>
    <w:p w14:paraId="34F43B4C" w14:textId="77777777" w:rsidR="004B3527" w:rsidRPr="001D6A23" w:rsidRDefault="004B3527" w:rsidP="004B3527">
      <w:r w:rsidRPr="001D6A23">
        <w:t>По словам замминистра, в настоящее время особое внимание уделяется "расширению возможностей и защите прав граждан старшего поколения". В этих целях была разработана и утверждена обновленная Стратегия действий в интересах граждан старшего поколения до 2030 года. Пудов пояснил, что в ее рамках "создаются условия для их активного долголетия, участия в политической, социальной и иных сферах деятельности общества".</w:t>
      </w:r>
    </w:p>
    <w:p w14:paraId="1893A9AE" w14:textId="77777777" w:rsidR="004B3527" w:rsidRPr="001D6A23" w:rsidRDefault="004B3527" w:rsidP="004B3527">
      <w:r w:rsidRPr="001D6A23">
        <w:t xml:space="preserve">78-я сессия КЭСКП проходит в Женеве с 8 по 26 сентября. На ней рассматривают доклады Зимбабве, Колумбии, Лаоса, Нидерландов, Россиии и Чили. КЭСКП осуществляет надзор за соблюдением Международного пакта об экономических, социальных и культурных правах. Состоит из 18 независимых экспертов. </w:t>
      </w:r>
    </w:p>
    <w:p w14:paraId="73E12E3B" w14:textId="77777777" w:rsidR="004B3527" w:rsidRPr="001D6A23" w:rsidRDefault="004B3527" w:rsidP="004B3527">
      <w:hyperlink r:id="rId30" w:history="1">
        <w:r w:rsidRPr="001D6A23">
          <w:rPr>
            <w:rStyle w:val="a3"/>
          </w:rPr>
          <w:t>https://tass.ru/obschestvo/25007335</w:t>
        </w:r>
      </w:hyperlink>
      <w:r w:rsidRPr="001D6A23">
        <w:t xml:space="preserve"> </w:t>
      </w:r>
    </w:p>
    <w:p w14:paraId="20B78C37" w14:textId="77777777" w:rsidR="0028706B" w:rsidRPr="001D6A23" w:rsidRDefault="0028706B" w:rsidP="0028706B">
      <w:pPr>
        <w:pStyle w:val="2"/>
      </w:pPr>
      <w:bookmarkStart w:id="102" w:name="_Hlk208382531"/>
      <w:bookmarkStart w:id="103" w:name="_Toc208383124"/>
      <w:bookmarkEnd w:id="99"/>
      <w:r w:rsidRPr="001D6A23">
        <w:t>ТАСС, 09.09.2025, Россияне с октября могут начать получать пенсии и пособия в цифровых рублях</w:t>
      </w:r>
      <w:bookmarkEnd w:id="103"/>
    </w:p>
    <w:p w14:paraId="3C8ADA58" w14:textId="77777777" w:rsidR="0028706B" w:rsidRPr="001D6A23" w:rsidRDefault="0028706B" w:rsidP="0040771F">
      <w:pPr>
        <w:pStyle w:val="3"/>
      </w:pPr>
      <w:bookmarkStart w:id="104" w:name="_Toc208383125"/>
      <w:r w:rsidRPr="001D6A23">
        <w:t>Россияне с 1 октября 2025 года могут начать получать социальные выплаты в цифровых рублях, для его использования нужно наличие приложения обслуживающего банка и согласие клиента на открытие счета. Об этом сообщил ТАСС ассистент кафедры финансового права Московского государственного юридического университета Максим Хромченко.</w:t>
      </w:r>
      <w:bookmarkEnd w:id="104"/>
    </w:p>
    <w:p w14:paraId="35E73CEF" w14:textId="77777777" w:rsidR="0028706B" w:rsidRPr="001D6A23" w:rsidRDefault="0028706B" w:rsidP="0028706B">
      <w:r w:rsidRPr="001D6A23">
        <w:t>«Действительно, начиная с октября 2025 года предусматривается возможность выплаты цифровыми рублями некоторых статей расходов федерального бюджета Российской Федерации. Перечень возможных расходов, которые можно исполнять цифровыми рублями, устанавливается правительством Российской Федерации совместно с Центральным банком Российской Федерации», - сказал юрист.</w:t>
      </w:r>
    </w:p>
    <w:p w14:paraId="031963EF" w14:textId="77777777" w:rsidR="0028706B" w:rsidRPr="001D6A23" w:rsidRDefault="0028706B" w:rsidP="0028706B">
      <w:r w:rsidRPr="001D6A23">
        <w:t>Однако Хромченко подчеркнул, что в открытом доступе такой перечень расходов пока что не опубликован. «Действительно, в него могут войти социальные выплаты от государства. Вопрос состоит в другом: будет ли установлена обязанность получать такие выплаты в цифровых рублях, или же это право получателя? Полагаем, что логичнее было бы оставить право выбора для пользователя», - считает эксперт.</w:t>
      </w:r>
    </w:p>
    <w:p w14:paraId="001B89C4" w14:textId="77777777" w:rsidR="0028706B" w:rsidRPr="001D6A23" w:rsidRDefault="0028706B" w:rsidP="0028706B">
      <w:r w:rsidRPr="001D6A23">
        <w:t>«С позиции Минфина России такие нововведения повысят прозрачность бюджета, улучшат финансовый контроль за движением бюджетных денежных средств. Дело в том, что сама концепция цифрового рубля является полной разработкой государства. Следовательно, все операции с цифровыми рублями прослеживаются от отправителя до получателя денежных средств», - пояснил собеседник агентства.</w:t>
      </w:r>
    </w:p>
    <w:p w14:paraId="3B80D1B0" w14:textId="77777777" w:rsidR="0028706B" w:rsidRPr="001D6A23" w:rsidRDefault="0028706B" w:rsidP="0028706B">
      <w:r w:rsidRPr="001D6A23">
        <w:lastRenderedPageBreak/>
        <w:t>Как пользоваться</w:t>
      </w:r>
    </w:p>
    <w:p w14:paraId="57F9213A" w14:textId="77777777" w:rsidR="0028706B" w:rsidRPr="001D6A23" w:rsidRDefault="0028706B" w:rsidP="0028706B">
      <w:r w:rsidRPr="001D6A23">
        <w:t>Юрист пояснил, для того, что начать использовать цифровые рубли, достаточно наличие приложения обслуживающего банка и согласие его клиента на открытие счета. «Такое согласие выражается путем подписания типового договора обслуживания счета цифрового рубля. Операции с цифровыми рублями могут осуществляться с момента открытия счета. В рамках тестирований крупнейшие банки уже подключили свои приложения к платформе цифрового рубля, которая и обеспечивает перевод денег в цифре», - рассказал он.</w:t>
      </w:r>
    </w:p>
    <w:p w14:paraId="0B7C84EA" w14:textId="77777777" w:rsidR="0028706B" w:rsidRPr="001D6A23" w:rsidRDefault="0028706B" w:rsidP="0028706B">
      <w:r w:rsidRPr="001D6A23">
        <w:t>По его словам, отличие цифрового рубля от криптовалюты с технической точки зрения небольшое, однако цифровой рубль легко отслеживается государством, а криптовалюту не всегда возможно отследить, поскольку технология основана на шифровальных блоках, находящихся в руках частных лиц.</w:t>
      </w:r>
    </w:p>
    <w:p w14:paraId="4303CC7D" w14:textId="77777777" w:rsidR="0028706B" w:rsidRDefault="0028706B" w:rsidP="0028706B">
      <w:pPr>
        <w:rPr>
          <w:rStyle w:val="a3"/>
        </w:rPr>
      </w:pPr>
      <w:hyperlink r:id="rId31" w:history="1">
        <w:r w:rsidRPr="001D6A23">
          <w:rPr>
            <w:rStyle w:val="a3"/>
          </w:rPr>
          <w:t>https://tass.ru/ekonomika/25001551</w:t>
        </w:r>
      </w:hyperlink>
    </w:p>
    <w:p w14:paraId="03C8BC31" w14:textId="77777777" w:rsidR="00342A89" w:rsidRPr="00342A89" w:rsidRDefault="00342A89" w:rsidP="00342A89">
      <w:pPr>
        <w:pStyle w:val="2"/>
      </w:pPr>
      <w:bookmarkStart w:id="105" w:name="_Toc208383126"/>
      <w:bookmarkEnd w:id="102"/>
      <w:r w:rsidRPr="00342A89">
        <w:t>МК, 10.09.2025, Как трудоустройство повлияет на выплаты пенсионеров и что нужно сообщить в СФР</w:t>
      </w:r>
      <w:bookmarkEnd w:id="105"/>
    </w:p>
    <w:p w14:paraId="46E8630A" w14:textId="77777777" w:rsidR="00342A89" w:rsidRPr="00342A89" w:rsidRDefault="00342A89" w:rsidP="00342A89">
      <w:pPr>
        <w:pStyle w:val="3"/>
      </w:pPr>
      <w:bookmarkStart w:id="106" w:name="_Toc208383127"/>
      <w:r w:rsidRPr="00342A89">
        <w:t>Российским пенсионерам, решившим вернуться к трудовой деятельности, необходимо знать о новых правилах, касающихся их выплат. Депутат Госдумы Никита Чаплин разъяснил, в каких случаях пенсионерам нужно сообщать в СФР о своем трудоустройстве, чтобы избежать переплат и проблем.</w:t>
      </w:r>
      <w:bookmarkEnd w:id="106"/>
    </w:p>
    <w:p w14:paraId="5C2C5C29" w14:textId="77777777" w:rsidR="00342A89" w:rsidRPr="00342A89" w:rsidRDefault="00342A89" w:rsidP="00342A89">
      <w:r w:rsidRPr="00342A89">
        <w:t xml:space="preserve">В течение пяти дней о факте трудоустройства необходимо сообщить в СФР, если вы получаете:  </w:t>
      </w:r>
    </w:p>
    <w:p w14:paraId="2CD86F75" w14:textId="77777777" w:rsidR="00342A89" w:rsidRPr="00342A89" w:rsidRDefault="00342A89" w:rsidP="00342A89">
      <w:r w:rsidRPr="00342A89">
        <w:t>•</w:t>
      </w:r>
      <w:r w:rsidRPr="00342A89">
        <w:tab/>
        <w:t xml:space="preserve">Социальную пенсию по старости </w:t>
      </w:r>
    </w:p>
    <w:p w14:paraId="063897D3" w14:textId="77777777" w:rsidR="00342A89" w:rsidRPr="00342A89" w:rsidRDefault="00342A89" w:rsidP="00342A89">
      <w:r w:rsidRPr="00342A89">
        <w:t>•</w:t>
      </w:r>
      <w:r w:rsidRPr="00342A89">
        <w:tab/>
        <w:t xml:space="preserve">Пенсию по потере кормильца </w:t>
      </w:r>
    </w:p>
    <w:p w14:paraId="44253598" w14:textId="77777777" w:rsidR="00342A89" w:rsidRPr="00342A89" w:rsidRDefault="00342A89" w:rsidP="00342A89">
      <w:r w:rsidRPr="00342A89">
        <w:t>•</w:t>
      </w:r>
      <w:r w:rsidRPr="00342A89">
        <w:tab/>
        <w:t xml:space="preserve">Социальную доплату к пенсии до прожиточного минимума </w:t>
      </w:r>
    </w:p>
    <w:p w14:paraId="6285EE0B" w14:textId="77777777" w:rsidR="00342A89" w:rsidRPr="00342A89" w:rsidRDefault="00342A89" w:rsidP="00342A89">
      <w:r w:rsidRPr="00342A89">
        <w:t>•</w:t>
      </w:r>
      <w:r w:rsidRPr="00342A89">
        <w:tab/>
        <w:t xml:space="preserve">Выплаты по уходу за нетрудоспособным лицом </w:t>
      </w:r>
    </w:p>
    <w:p w14:paraId="470A166E" w14:textId="77777777" w:rsidR="00342A89" w:rsidRPr="00342A89" w:rsidRDefault="00342A89" w:rsidP="00342A89">
      <w:r w:rsidRPr="00342A89">
        <w:t>Сообщить можно через личный кабинет на сайте СФР или лично в клиентской службе фонда. Если вы получаете только страховую пенсию, уведомлять СФР не нужно.</w:t>
      </w:r>
    </w:p>
    <w:p w14:paraId="690B4C28" w14:textId="77777777" w:rsidR="00342A89" w:rsidRPr="00342A89" w:rsidRDefault="00342A89" w:rsidP="00342A89">
      <w:r w:rsidRPr="00342A89">
        <w:t xml:space="preserve">После официального трудоустройства вы потеряете право на:  </w:t>
      </w:r>
    </w:p>
    <w:p w14:paraId="71757E55" w14:textId="77777777" w:rsidR="00342A89" w:rsidRPr="00342A89" w:rsidRDefault="00342A89" w:rsidP="00342A89">
      <w:r w:rsidRPr="00342A89">
        <w:t>•</w:t>
      </w:r>
      <w:r w:rsidRPr="00342A89">
        <w:tab/>
        <w:t xml:space="preserve">Выплату социальной пенсии по старости - она положена только неработающим пенсионерам). </w:t>
      </w:r>
    </w:p>
    <w:p w14:paraId="437C80FC" w14:textId="77777777" w:rsidR="00342A89" w:rsidRPr="00342A89" w:rsidRDefault="00342A89" w:rsidP="00342A89">
      <w:r w:rsidRPr="00342A89">
        <w:t>•</w:t>
      </w:r>
      <w:r w:rsidRPr="00342A89">
        <w:tab/>
        <w:t xml:space="preserve">Социальную доплату до прожиточного минимума - ваш доход превысит установленный порог. </w:t>
      </w:r>
    </w:p>
    <w:p w14:paraId="1A6D1200" w14:textId="77777777" w:rsidR="00342A89" w:rsidRPr="00342A89" w:rsidRDefault="00342A89" w:rsidP="00342A89">
      <w:r w:rsidRPr="00342A89">
        <w:t>•</w:t>
      </w:r>
      <w:r w:rsidRPr="00342A89">
        <w:tab/>
        <w:t xml:space="preserve">Компенсацию стоимости проезда к месту отдыха, если вы работаете на момент поездки. </w:t>
      </w:r>
    </w:p>
    <w:p w14:paraId="6558444B" w14:textId="77777777" w:rsidR="00342A89" w:rsidRPr="00342A89" w:rsidRDefault="00342A89" w:rsidP="00342A89">
      <w:r w:rsidRPr="00342A89">
        <w:t xml:space="preserve">Несмотря на прекращение некоторых выплат, вы продолжите получать:  </w:t>
      </w:r>
    </w:p>
    <w:p w14:paraId="0640D73A" w14:textId="77777777" w:rsidR="00342A89" w:rsidRPr="00342A89" w:rsidRDefault="00342A89" w:rsidP="00342A89">
      <w:r w:rsidRPr="00342A89">
        <w:t>•</w:t>
      </w:r>
      <w:r w:rsidRPr="00342A89">
        <w:tab/>
        <w:t xml:space="preserve">Страховую пенсию. </w:t>
      </w:r>
    </w:p>
    <w:p w14:paraId="008D87B8" w14:textId="77777777" w:rsidR="00342A89" w:rsidRPr="00342A89" w:rsidRDefault="00342A89" w:rsidP="00342A89">
      <w:r w:rsidRPr="00342A89">
        <w:lastRenderedPageBreak/>
        <w:t>•</w:t>
      </w:r>
      <w:r w:rsidRPr="00342A89">
        <w:tab/>
        <w:t xml:space="preserve">Накопление пенсионных баллов (до 3 в год) за счет взносов, уплачиваемых работодателем, что приведет к ежегодной прибавке к пенсии. </w:t>
      </w:r>
    </w:p>
    <w:p w14:paraId="509C416F" w14:textId="77777777" w:rsidR="00342A89" w:rsidRPr="00342A89" w:rsidRDefault="00342A89" w:rsidP="00342A89">
      <w:r w:rsidRPr="00342A89">
        <w:t>•</w:t>
      </w:r>
      <w:r w:rsidRPr="00342A89">
        <w:tab/>
        <w:t xml:space="preserve">Льготы по налогу на имущество и дополнительные отпуска как работающий пенсионер. </w:t>
      </w:r>
    </w:p>
    <w:p w14:paraId="158723E2" w14:textId="77777777" w:rsidR="00342A89" w:rsidRPr="00342A89" w:rsidRDefault="00342A89" w:rsidP="00342A89">
      <w:r w:rsidRPr="00342A89">
        <w:t>С января 2025 года возобновляется индексация пенсий для работающих пенсионеров. После увольнения все пропущенные индексации будут начислены автоматически, без необходимости подачи заявления.</w:t>
      </w:r>
    </w:p>
    <w:p w14:paraId="7C784AE6" w14:textId="77777777" w:rsidR="00342A89" w:rsidRPr="00342A89" w:rsidRDefault="00342A89" w:rsidP="00342A89">
      <w:r w:rsidRPr="00342A89">
        <w:t>https://ast.mk.ru/social/2025/09/10/kak-trudoustroystvo-povliyaet-na-vyplaty-pensionerov-i-chto-nuzhno-soobshhit-v-sfr.html</w:t>
      </w:r>
    </w:p>
    <w:p w14:paraId="2DDE436E" w14:textId="77777777" w:rsidR="0096764E" w:rsidRDefault="0096764E" w:rsidP="0096764E">
      <w:pPr>
        <w:pStyle w:val="2"/>
      </w:pPr>
      <w:bookmarkStart w:id="107" w:name="_Toc208383128"/>
      <w:r>
        <w:t>МК, 09.09.2025</w:t>
      </w:r>
      <w:r w:rsidRPr="0096764E">
        <w:t xml:space="preserve">, </w:t>
      </w:r>
      <w:r>
        <w:t>Пенсия без стажа: на что могут рассчитывать неработавшие россияне</w:t>
      </w:r>
      <w:bookmarkEnd w:id="107"/>
    </w:p>
    <w:p w14:paraId="42CD9FC3" w14:textId="77777777" w:rsidR="0096764E" w:rsidRDefault="0096764E" w:rsidP="0096764E">
      <w:pPr>
        <w:pStyle w:val="3"/>
      </w:pPr>
      <w:bookmarkStart w:id="108" w:name="_Toc208383129"/>
      <w:r>
        <w:t>Все граждане России, даже те, кто ни дня официально не работал, могут рассчитывать на получение пенсии. Однако её размер и порядок выплат будет отличаться от стандартного. В последнее время в разговорах о пенсиях в социальных сетях и на форумах стали популярны рекомендации для тех, кому не хватает стажа для получения обычной, страховой пенсии. На какие выплаты имеют права такие россияне, можно ли увеличить свою пенсию или изменить её категорию, вместе с экспертами разбирался «МК».</w:t>
      </w:r>
      <w:bookmarkEnd w:id="108"/>
    </w:p>
    <w:p w14:paraId="6576DCA5" w14:textId="77777777" w:rsidR="0096764E" w:rsidRDefault="0096764E" w:rsidP="0096764E">
      <w:r>
        <w:t>Соцпенсия для трех категорий граждан</w:t>
      </w:r>
    </w:p>
    <w:p w14:paraId="1BFB99DC" w14:textId="77777777" w:rsidR="0096764E" w:rsidRDefault="0096764E" w:rsidP="0096764E">
      <w:r>
        <w:t>Для начала нужно напомнить, что в России существуют несколько видов пенсий: страховая, социальная, накопительная и государственная. Большинство граждан получают страховую пенсию: её назначают по достижению определенного возраста, установленного законом, при наличии трудового стажа, достаточно количества пенсионных коэффициентов, инвалидности или потере кормильца. Накопительная пенсия - это выплаты, которые были сформированы на специальном счете для работающих в 2002-2013 годах. В настоящий момент эти накопления не пополняются и растут за счет дохода от инвестирования. Государственную пенсию назначают особым категориям граждан, например, военнослужащим и членам их семей, космонавтам и др. А вот те, кто никогда не работал по разным причинам, в России получают социальную пенсию. Она выплачивается следующим категориям соотечественников:</w:t>
      </w:r>
    </w:p>
    <w:p w14:paraId="1E4A4053" w14:textId="77777777" w:rsidR="0096764E" w:rsidRDefault="0096764E" w:rsidP="0096764E">
      <w:r>
        <w:t>людям без трудового стажа;</w:t>
      </w:r>
    </w:p>
    <w:p w14:paraId="21927ADC" w14:textId="77777777" w:rsidR="0096764E" w:rsidRDefault="0096764E" w:rsidP="0096764E">
      <w:r>
        <w:t>гражданам, у которых трудовой стаж менее 15 лет;</w:t>
      </w:r>
    </w:p>
    <w:p w14:paraId="0B800113" w14:textId="77777777" w:rsidR="0096764E" w:rsidRDefault="0096764E" w:rsidP="0096764E">
      <w:r>
        <w:t>россиянам, которые заработали менее 30 пенсионных баллов.</w:t>
      </w:r>
    </w:p>
    <w:p w14:paraId="48B5DD64" w14:textId="77777777" w:rsidR="0096764E" w:rsidRDefault="0096764E" w:rsidP="0096764E">
      <w:r>
        <w:t>«Социальная пенсия - минимальная государственная гарантия для пожилых граждан, оказавшихся без прав на страховую пенсию, - отметила президент Ассоциации инвестиционных советников Юлия Кузнецова. - При этом разница в уровнях выплат сохраняет принцип справедливости: страховые пенсии при наличии стажа и взносов выше, к ним добавляются фиксированные выплаты и надбавки».</w:t>
      </w:r>
    </w:p>
    <w:p w14:paraId="03FB149B" w14:textId="77777777" w:rsidR="0096764E" w:rsidRDefault="0096764E" w:rsidP="0096764E">
      <w:r>
        <w:t xml:space="preserve">Кроме того, социальная пенсия назначается на пять лет позже страховой. В 2025 году право на получение такой пенсии у россиянина возникает с 68 лет у мужчин и 63 лет у женщин. Но далее возраст получения будет увеличиться. По словам доцента </w:t>
      </w:r>
      <w:r>
        <w:lastRenderedPageBreak/>
        <w:t>экономического факультета РУДН Андрея Гиринского, в переходный период, например, в 2026 году возрастные параметры повысятся на год и будут составлять 64 и 69 лет у женщин и мужчин соответственно. А начиная с 2028 года будет единый возраст для получения этой пенсии: 65 лет у женщин и 70 лет у мужчин.</w:t>
      </w:r>
    </w:p>
    <w:p w14:paraId="52523887" w14:textId="77777777" w:rsidR="0096764E" w:rsidRDefault="0096764E" w:rsidP="0096764E">
      <w:r>
        <w:t>Как пояснила доцент Базовой кафедры Торгово-промышленной палаты РФ «Управление человеческими ресурсами» РЭУ им. Г.В. Плеханова Людмила Иванова-Швец, если при достижении пенсионного возраста человеку не хватает стажа или пенсионных баллов (ИПК), он может рассчитывать на социальную пенсию, но на 5 лет позже назначения страховой пенсии. При этом не важно, человеку не хватает пару лет стажа или у него стажа совсем нет.</w:t>
      </w:r>
    </w:p>
    <w:p w14:paraId="374F720E" w14:textId="77777777" w:rsidR="0096764E" w:rsidRDefault="0096764E" w:rsidP="0096764E">
      <w:r>
        <w:t>В 2025 году с 1 апреля размер социальной пенсии составляет 8824 рубля. Правда, если при этом совокупный доход человека не дотягивает до прожиточного минимума пенсионера, ему предусмотрена выплата в размере не ниже 15250 рублей. Это установленный федеральный прожиточный минимум, но в регионах он может быть больше, и тогда пенсионер может рассчитывать на сумму, равную прожиточному минимуму для региона.</w:t>
      </w:r>
    </w:p>
    <w:p w14:paraId="7DD742D9" w14:textId="77777777" w:rsidR="0096764E" w:rsidRDefault="0096764E" w:rsidP="0096764E">
      <w:r>
        <w:t>Конечно, государство должно поддерживать социально незащищённых граждан и справедливо, что оно гарантирует эту пусть и небольшую, но социальную поддержку. Но вот если сравнить минимальный размер страховой пенсии и социальной пенсии, то разница может составлять несколько тысяч. Получается, что человек, который трудился несколько десятков лет и человек, не работающий ни одного дня, получают пенсию с минимальной разницей, констатировала ученый.</w:t>
      </w:r>
    </w:p>
    <w:p w14:paraId="462C6EC6" w14:textId="77777777" w:rsidR="0096764E" w:rsidRDefault="0096764E" w:rsidP="0096764E">
      <w:r>
        <w:t>Когда и что можно докупить или дооформить</w:t>
      </w:r>
    </w:p>
    <w:p w14:paraId="31A28A28" w14:textId="77777777" w:rsidR="0096764E" w:rsidRDefault="0096764E" w:rsidP="0096764E">
      <w:r>
        <w:t>Социальная пенсия индексируется каждый год. Общее число получателей такого вида выплаты в России порядка 3,47 млн человек, по данным на начало 2025 года. По словам Кузнецовой, это около 8-9% всех пенсионеров, причем в эту группу входят не только те, кто не работал, потому что не хотел, жил за счет доходов семьи или, как рантье, но и граждане с инвалидностью, и получатели пенсии по потере кормильца.</w:t>
      </w:r>
    </w:p>
    <w:p w14:paraId="439AED68" w14:textId="77777777" w:rsidR="0096764E" w:rsidRDefault="0096764E" w:rsidP="0096764E">
      <w:r>
        <w:t>Но бывают ситуации, когда человеку не хватает несколько лет до начисления пенсии по старости или недостаточно буквально нескольких пенсионных баллов. В этом случае можно их докупить и получать страховую пенсию, которая выше социальной пенсии. «Для тех у кого стажа не хватает, но есть достаточно большой задел в этом вопросе, можно попробовать добрать его, найдя официальный вариант работы по профилю, - рекомендует Гиринский. - Если гражданин вообще не работал, по крайней мере с официальным оформлением, то ситуация будет сложнее и скорее всего, нужно будет ждать возрастного порога получения релевантного вида пенсии».</w:t>
      </w:r>
    </w:p>
    <w:p w14:paraId="2992968F" w14:textId="77777777" w:rsidR="0096764E" w:rsidRDefault="0096764E" w:rsidP="0096764E">
      <w:r>
        <w:t>Но есть и другое мнение. Так, по словам Кузнецовой, если не хватает стажа или баллов для получения страховой пенсии, то возможны следующие стратегии действий.</w:t>
      </w:r>
    </w:p>
    <w:p w14:paraId="77A6B560" w14:textId="77777777" w:rsidR="0096764E" w:rsidRDefault="0096764E" w:rsidP="0096764E">
      <w:r>
        <w:t>Во-первых, можно доработать стаж у официального работодателя. С каждой «белой» зарплаты идут страховые взносы, формируются баллы и стаж. Минимум для назначения страховой пенсии - 15 лет стажа и 30 баллов.</w:t>
      </w:r>
    </w:p>
    <w:p w14:paraId="51892460" w14:textId="77777777" w:rsidR="0096764E" w:rsidRDefault="0096764E" w:rsidP="0096764E">
      <w:r>
        <w:t xml:space="preserve">Во-вторых, можно добровольно вступить в систему обязательного пенсионного страхования (ОПС) и платить взносы для самозанятых, индивидуальных </w:t>
      </w:r>
      <w:r>
        <w:lastRenderedPageBreak/>
        <w:t>предпринимателей (ИП) и даже физических лиц. Такие периоды учитываются для баллов и включаются в страховой стаж по нормам закона.</w:t>
      </w:r>
    </w:p>
    <w:p w14:paraId="1545647F" w14:textId="77777777" w:rsidR="0096764E" w:rsidRDefault="0096764E" w:rsidP="0096764E">
      <w:r>
        <w:t>В-третьих, можно попытаться засчитать «нестраховые периоды», которые идут в стаж и дают баллы, а к ним, согласно закону, относится:</w:t>
      </w:r>
    </w:p>
    <w:p w14:paraId="222D2C03" w14:textId="77777777" w:rsidR="0096764E" w:rsidRDefault="0096764E" w:rsidP="0096764E">
      <w:r>
        <w:t>военная служба по призыву;</w:t>
      </w:r>
    </w:p>
    <w:p w14:paraId="39FE3AB1" w14:textId="77777777" w:rsidR="0096764E" w:rsidRDefault="0096764E" w:rsidP="0096764E">
      <w:r>
        <w:t>уход за ребенком до 1,5 лет (всего до 6 лет за нескольких детей) - даёт баллы: 1,8 за 1-го; 3,6 за 2-го; 5,4 за 3-го и 4-го в год ухода;</w:t>
      </w:r>
    </w:p>
    <w:p w14:paraId="691E7CB4" w14:textId="77777777" w:rsidR="0096764E" w:rsidRDefault="0096764E" w:rsidP="0096764E">
      <w:r>
        <w:t>уход за инвалидом I группы, ребёнком-инвалидом или гражданином старше 80 лет;</w:t>
      </w:r>
    </w:p>
    <w:p w14:paraId="51A2EE84" w14:textId="77777777" w:rsidR="0096764E" w:rsidRDefault="0096764E" w:rsidP="0096764E">
      <w:r>
        <w:t>получение пособия по безработице и ряд других периодов.</w:t>
      </w:r>
    </w:p>
    <w:p w14:paraId="72A511B8" w14:textId="77777777" w:rsidR="0096764E" w:rsidRDefault="0096764E" w:rsidP="0096764E">
      <w:r>
        <w:t>Подробнее узнать свои права и будущий размер пенсии можно через личный кабинет на Госуслугах. Кроме того, следует проконсультироваться в клиентской службе Социального фонда России (СФР) по месту жительства или в МФЦ.</w:t>
      </w:r>
    </w:p>
    <w:p w14:paraId="41A5C2E5" w14:textId="77777777" w:rsidR="0096764E" w:rsidRDefault="0096764E" w:rsidP="0096764E">
      <w:r>
        <w:t>В соответствии с социальной справедливостью</w:t>
      </w:r>
    </w:p>
    <w:p w14:paraId="0F329932" w14:textId="77777777" w:rsidR="0096764E" w:rsidRDefault="0096764E" w:rsidP="0096764E">
      <w:r>
        <w:t>О том, почему социальная пенсия важна, её назначение является частью построения справедливого социального государства, а также некоторые дополнительные детали её получения рассказал профессор Финансового университета при правительстве РФ Александр Сафонов.</w:t>
      </w:r>
    </w:p>
    <w:p w14:paraId="232BCA03" w14:textId="77777777" w:rsidR="0096764E" w:rsidRDefault="0096764E" w:rsidP="0096764E">
      <w:r>
        <w:t>- Что важно знать о социальной пенсии?</w:t>
      </w:r>
    </w:p>
    <w:p w14:paraId="61F1AD6E" w14:textId="77777777" w:rsidR="0096764E" w:rsidRDefault="0096764E" w:rsidP="0096764E">
      <w:r>
        <w:t>- Граждане, не имеющие трудового стажа для назначения страховой пенсии по старости, могут рассчитывать на два вида социальных пенсий: во-первых, это пенсия по инвалидности. На неё могут рассчитывать инвалиды с детства. Во-вторых, они могут получать социальную пенсию.</w:t>
      </w:r>
    </w:p>
    <w:p w14:paraId="0F9734B9" w14:textId="77777777" w:rsidR="0096764E" w:rsidRDefault="0096764E" w:rsidP="0096764E">
      <w:r>
        <w:t>Пенсия по инвалидности устанавливается правительством в зависимости от группы инвалидности. В 2025 году её размеры были следующими:</w:t>
      </w:r>
    </w:p>
    <w:p w14:paraId="36CE55EE" w14:textId="77777777" w:rsidR="0096764E" w:rsidRDefault="0096764E" w:rsidP="0096764E">
      <w:r>
        <w:t>инвалиды с детства I группы и дети-инвалиды - 21 177,59 рублей;</w:t>
      </w:r>
    </w:p>
    <w:p w14:paraId="24C35232" w14:textId="77777777" w:rsidR="0096764E" w:rsidRDefault="0096764E" w:rsidP="0096764E">
      <w:r>
        <w:t>инвалиды I группы и инвалиды с детства II группы - 17 648,24 рубля;</w:t>
      </w:r>
    </w:p>
    <w:p w14:paraId="74350D9F" w14:textId="77777777" w:rsidR="0096764E" w:rsidRDefault="0096764E" w:rsidP="0096764E">
      <w:r>
        <w:t>инвалиды II группы (кроме инвалидов с детства) - 8 824,08 рубля;</w:t>
      </w:r>
    </w:p>
    <w:p w14:paraId="32587537" w14:textId="77777777" w:rsidR="0096764E" w:rsidRDefault="0096764E" w:rsidP="0096764E">
      <w:r>
        <w:t>инвалиды III группы - 7 500,53 рубля.</w:t>
      </w:r>
    </w:p>
    <w:p w14:paraId="06957A8D" w14:textId="77777777" w:rsidR="0096764E" w:rsidRDefault="0096764E" w:rsidP="0096764E">
      <w:r>
        <w:t>Социальная пенсия устанавливается в размере прожиточного минимума для нетрудоспособных граждан. В 2025 году он равен 8824,08 рубля.</w:t>
      </w:r>
    </w:p>
    <w:p w14:paraId="2F8B3636" w14:textId="77777777" w:rsidR="0096764E" w:rsidRDefault="0096764E" w:rsidP="0096764E">
      <w:r>
        <w:t>- Справедливо ли выплачивать пенсию от государства людям, которые не работали? Ведь они же жили на какие-то деньги всю свою жизнь, значит речь идет о состоятельных гражданах, имеющих собственность и средства - о рантье, о женах богатых мужей и т.д. Или это не так?</w:t>
      </w:r>
    </w:p>
    <w:p w14:paraId="0AAB77EF" w14:textId="77777777" w:rsidR="0096764E" w:rsidRDefault="0096764E" w:rsidP="0096764E">
      <w:r>
        <w:t>- Факт отсутствия трудового стажа не свидетельствует о том, что человек бездельник. Есть объективные причины: инвалидность, обязанности по уходу за инвалидами - членами семьи, воспитание детей и т.п. Во всех этих случая государство должно приходить на помощь малоимущим. Но и оставлять без доходов тех, кто по разным причинам не работал без общественно уважительных причин, то же негуманно. Мы не можем позволить им умирать с голоду.</w:t>
      </w:r>
    </w:p>
    <w:p w14:paraId="6F24B5C8" w14:textId="77777777" w:rsidR="0096764E" w:rsidRDefault="0096764E" w:rsidP="0096764E">
      <w:r>
        <w:t>Другое дело, когда идет речь об обеспеченных людях, живущих за счет своих материальных богатств - о рантье и им подобным. Вот только в этом случае можно ставить вопрос о социальной справедливости. Но такие люди вряд ли будут обращаться за пенсией. В целом в России социальную пенсию получало около 3,4 млн человек.</w:t>
      </w:r>
    </w:p>
    <w:p w14:paraId="6E5EAF11" w14:textId="77777777" w:rsidR="0096764E" w:rsidRDefault="0096764E" w:rsidP="0096764E">
      <w:r>
        <w:t>- Что вы посоветуете тем, кому совсем немного не хватило нужного стажа или пенсионных баллов для получения обычной, то есть страховой пенсии?</w:t>
      </w:r>
    </w:p>
    <w:p w14:paraId="416F114B" w14:textId="77777777" w:rsidR="0096764E" w:rsidRDefault="0096764E" w:rsidP="0096764E">
      <w:r>
        <w:t>- Если не хватает стажа для начисления страховой пенсии по старости, то есть два пути: получить работу и отработать необходимые годы или докупить пенсионные баллы в Социальном фонде. Для этого нужно подать заявление в Социальный фонд России и до конца календарного года, то есть до 31 декабря, и внести необходимую сумму на страховой счёт. Сделать это можно в любом банке по реквизитам, указанным на сайте СФР. Но купить можно в одном году только один год стажа. Сумма платежа рассматривается по формуле: размер МРОТ на текущий год *0,22*12. Более подробную информацию и расчет по конкретным случаям получить можно там же - в отделении Соцфонда по месту жительства.</w:t>
      </w:r>
    </w:p>
    <w:p w14:paraId="5CF7364C" w14:textId="77777777" w:rsidR="0096764E" w:rsidRDefault="0096764E" w:rsidP="0096764E">
      <w:hyperlink r:id="rId32" w:history="1">
        <w:r w:rsidRPr="00A61E7D">
          <w:rPr>
            <w:rStyle w:val="a3"/>
          </w:rPr>
          <w:t>https://www.mk.ru/economics/2025/09/09/pensiya-bez-stazha-na-chto-mogut-rasschityvat-nerabotavshie-rossiyane.html</w:t>
        </w:r>
      </w:hyperlink>
      <w:r w:rsidRPr="0096764E">
        <w:t xml:space="preserve"> </w:t>
      </w:r>
    </w:p>
    <w:p w14:paraId="12EAE977" w14:textId="77777777" w:rsidR="00342A89" w:rsidRDefault="00342A89" w:rsidP="00342A89">
      <w:pPr>
        <w:pStyle w:val="2"/>
      </w:pPr>
      <w:bookmarkStart w:id="109" w:name="_Toc208383130"/>
      <w:r>
        <w:t>АиФ, 10.09.2025</w:t>
      </w:r>
      <w:r w:rsidRPr="00342A89">
        <w:t xml:space="preserve">, </w:t>
      </w:r>
      <w:r>
        <w:t>Сколько будет пенсия, если человек никогда не работал?</w:t>
      </w:r>
      <w:bookmarkEnd w:id="109"/>
    </w:p>
    <w:p w14:paraId="590B2444" w14:textId="77777777" w:rsidR="00342A89" w:rsidRDefault="00342A89" w:rsidP="00342A89">
      <w:pPr>
        <w:pStyle w:val="3"/>
      </w:pPr>
      <w:bookmarkStart w:id="110" w:name="_Toc208383131"/>
      <w:r>
        <w:t>В России право на получение пенсии гарантировано каждому гражданину, даже если у него полностью отсутствует официальный трудовой стаж. Для таких людей государство предусмотрело особый вид выплат - социальную пенсию. Какая пенсия положена, если человек никогда не работал - читайте в справке aif.ru.</w:t>
      </w:r>
      <w:bookmarkEnd w:id="110"/>
    </w:p>
    <w:p w14:paraId="1B7B1AB9" w14:textId="77777777" w:rsidR="00342A89" w:rsidRDefault="00342A89" w:rsidP="00342A89">
      <w:r>
        <w:t>Какой размер социальной пенсии в 2025 году?</w:t>
      </w:r>
    </w:p>
    <w:p w14:paraId="5CBCF2C3" w14:textId="77777777" w:rsidR="00342A89" w:rsidRDefault="00342A89" w:rsidP="00342A89">
      <w:r>
        <w:t>Величина социальной пенсии по старости для нетрудившихся граждан или кому не хватило трудового стажа в 2025 году составляет 8824,08 рубля ежемесячно. Важно понимать, что это базовая, а не итоговая сумма к получению.</w:t>
      </w:r>
    </w:p>
    <w:p w14:paraId="57BA0E96" w14:textId="77777777" w:rsidR="00342A89" w:rsidRDefault="00342A89" w:rsidP="00342A89">
      <w:r>
        <w:t>Как пояснила aif.ru юрист Ирина Лукьянова, "ключевым принципом является гарантия того, что совокупный доход неработающего пенсионера (учитывающий саму пенсию, а также льготы на коммунальные услуги, проезд и иные меры поддержки) не может быть ниже регионального прожиточного минимума пенсионера (ПМП). В случае возникновения разницы, производится федеральная или региональная социальная доплата, которая доводит общую сумму выплат до уровня ПМП".</w:t>
      </w:r>
    </w:p>
    <w:p w14:paraId="17CE71FA" w14:textId="77777777" w:rsidR="00342A89" w:rsidRDefault="00342A89" w:rsidP="00342A89">
      <w:r>
        <w:t>Федеральный прожиточный минимум пенсионера на 2025 год установлен в размере 15250 рублей. Если в российском регионе установленный минимум выше, доплата осуществляется исходя из местных стандартов.</w:t>
      </w:r>
    </w:p>
    <w:p w14:paraId="65F7435C" w14:textId="77777777" w:rsidR="00342A89" w:rsidRDefault="00342A89" w:rsidP="00342A89">
      <w:r>
        <w:t>Кому положена социальная пенсия?</w:t>
      </w:r>
    </w:p>
    <w:p w14:paraId="59DFFB75" w14:textId="77777777" w:rsidR="00342A89" w:rsidRDefault="00342A89" w:rsidP="00342A89">
      <w:r>
        <w:t>Данный вид материальной поддержки предназначен для лиц, не накопивших достаточно стажа и баллов для страховой пенсии. Его назначают трём ключевым группам россиян, постоянно проживающих в стране:</w:t>
      </w:r>
    </w:p>
    <w:p w14:paraId="00BEABF2" w14:textId="77777777" w:rsidR="00342A89" w:rsidRDefault="00342A89" w:rsidP="00342A89">
      <w:r>
        <w:lastRenderedPageBreak/>
        <w:t>- По старости: граждане, достигшие установленного законом возраста, но не соответствующие требованиям по стажу.</w:t>
      </w:r>
    </w:p>
    <w:p w14:paraId="2DD720BB" w14:textId="77777777" w:rsidR="00342A89" w:rsidRDefault="00342A89" w:rsidP="00342A89">
      <w:r>
        <w:t>- По инвалидности: инвалиды I, II, III групп и дети-инвалиды при отсутствии у них любого страхового стажа.</w:t>
      </w:r>
    </w:p>
    <w:p w14:paraId="310F7A28" w14:textId="77777777" w:rsidR="00342A89" w:rsidRDefault="00342A89" w:rsidP="00342A89">
      <w:r>
        <w:t>- По потере кормильца: несовершеннолетние (и учащиеся очно до 23 лет), лишившиеся одного или обоих родителей; дети умершей одинокой матери; дети, чьи родители неизвестны.</w:t>
      </w:r>
    </w:p>
    <w:p w14:paraId="39CE15CE" w14:textId="77777777" w:rsidR="00342A89" w:rsidRDefault="00342A89" w:rsidP="00342A89">
      <w:r>
        <w:t>"Здесь есть важное ограничение: социальную пенсию нельзя получать, если вы работаете по трудовому или гражданско-правовому договору, - уточнила эксперт. - При обнаружении таких отчислений Социальный фонд России (СФР) прекратит выплату. Но при этом пенсионер может быть самозанятым - это не нарушат установленных норм, и у человека не снимут социальную доплату до прожиточного минимума пенсионера".</w:t>
      </w:r>
    </w:p>
    <w:p w14:paraId="322743AF" w14:textId="77777777" w:rsidR="00342A89" w:rsidRDefault="00342A89" w:rsidP="00342A89">
      <w:r>
        <w:t>Когда выходят на социальную пенсию по старости?</w:t>
      </w:r>
    </w:p>
    <w:p w14:paraId="275C6971" w14:textId="77777777" w:rsidR="00342A89" w:rsidRDefault="00342A89" w:rsidP="00342A89">
      <w:r>
        <w:t>Основное отличие от страховой пенсии - более поздний срок выхода. Право на социальную пенсию возникает на 5 лет позже.</w:t>
      </w:r>
    </w:p>
    <w:p w14:paraId="1F45D7DD" w14:textId="77777777" w:rsidR="00342A89" w:rsidRDefault="00342A89" w:rsidP="00342A89">
      <w:r>
        <w:t>Так, в 2024 году ее получили мужчины с 68 лет и женщины с 63 лет. К 2026 году возрастная планка повысится до 69 и 64 лет соответственно. С 2028 года и далее значения окончательно закрепятся на отметке 70 лет для мужчин и 65 лет для женщин. Для представителей коренных малочисленных народов Севера сохранен льготный порог: 55 и 50 лет соответственно.</w:t>
      </w:r>
    </w:p>
    <w:p w14:paraId="5576FB85" w14:textId="77777777" w:rsidR="00342A89" w:rsidRDefault="00342A89" w:rsidP="00342A89">
      <w:r>
        <w:t>Как оформить социальную пенсию?</w:t>
      </w:r>
    </w:p>
    <w:p w14:paraId="509C0D09" w14:textId="77777777" w:rsidR="00342A89" w:rsidRDefault="00342A89" w:rsidP="00342A89">
      <w:r>
        <w:t>Для назначения выплаты необходимо подать соответствующее заявление. Это можно сделать напрямую через отделение Социального фонда России, воспользоваться услугами Многофункционального центра или отправить запрос в электронной форме через портал Госуслуг.</w:t>
      </w:r>
    </w:p>
    <w:p w14:paraId="0DACE571" w14:textId="77777777" w:rsidR="00342A89" w:rsidRPr="00342A89" w:rsidRDefault="00342A89" w:rsidP="00342A89">
      <w:hyperlink r:id="rId33" w:history="1">
        <w:r w:rsidRPr="003D269A">
          <w:rPr>
            <w:rStyle w:val="a3"/>
          </w:rPr>
          <w:t>https://aif.ru/money/mymoney/skolko_budet_pensiya_esli_chelovek_nikogda_ne_rabotal</w:t>
        </w:r>
      </w:hyperlink>
      <w:r w:rsidRPr="00342A89">
        <w:t xml:space="preserve"> </w:t>
      </w:r>
    </w:p>
    <w:p w14:paraId="3CEAEB5B" w14:textId="77777777" w:rsidR="00E06C65" w:rsidRPr="001D6A23" w:rsidRDefault="00E06C65" w:rsidP="00E06C65">
      <w:pPr>
        <w:pStyle w:val="2"/>
      </w:pPr>
      <w:bookmarkStart w:id="111" w:name="_Toc208383132"/>
      <w:r w:rsidRPr="001D6A23">
        <w:t>NEWS.ru, 09.09.2025, В Госдуме раскрыли, какие льготы положены предпенсионерам</w:t>
      </w:r>
      <w:bookmarkEnd w:id="111"/>
    </w:p>
    <w:p w14:paraId="1B53CA97" w14:textId="77777777" w:rsidR="00E06C65" w:rsidRPr="001D6A23" w:rsidRDefault="00E06C65" w:rsidP="0040771F">
      <w:pPr>
        <w:pStyle w:val="3"/>
      </w:pPr>
      <w:bookmarkStart w:id="112" w:name="_Toc208383133"/>
      <w:r w:rsidRPr="001D6A23">
        <w:t>Предпенсионеры имеют право на два оплачиваемых отгула в год для диспансеризации, заявил NEWS.ru депутат Госдумы Алексей Говырин. Он напомнил, что работодателю нельзя увольнять подобных сотрудников или отказывать в найме именно из-за возраста.</w:t>
      </w:r>
      <w:bookmarkEnd w:id="112"/>
    </w:p>
    <w:p w14:paraId="788FD619" w14:textId="77777777" w:rsidR="00E06C65" w:rsidRPr="001D6A23" w:rsidRDefault="00E06C65" w:rsidP="00E06C65">
      <w:r w:rsidRPr="001D6A23">
        <w:t>В России предпенсионерами считаются те, кому до выхода на пенсию по старости осталось не более пяти лет. Для этой категории установлены особые гарантии. Работодателю запрещено отказывать в приеме на работу или увольнять сотрудника именно из-за его возраста: за такие действия предусмотрена уголовная ответственность. Предпенсионеры имеют право раз в год взять два оплачиваемых дня для прохождения диспансеризации, — сказал Говырин.</w:t>
      </w:r>
    </w:p>
    <w:p w14:paraId="411575B8" w14:textId="77777777" w:rsidR="00E06C65" w:rsidRPr="001D6A23" w:rsidRDefault="00E06C65" w:rsidP="00E06C65">
      <w:r w:rsidRPr="001D6A23">
        <w:t>Парламентарий подчеркнул, что предпенсионеры при потере работы получают повышенное пособие по безработице. По его словам, данная категория граждан имеет право пройти бесплатное переобучение через службы занятости.</w:t>
      </w:r>
    </w:p>
    <w:p w14:paraId="6F51D867" w14:textId="77777777" w:rsidR="00E06C65" w:rsidRPr="001D6A23" w:rsidRDefault="00E06C65" w:rsidP="00E06C65">
      <w:r w:rsidRPr="001D6A23">
        <w:lastRenderedPageBreak/>
        <w:t>Ранее председатель комитета Госдумы по труду, социальной политике и делам ветеранов Ярослав Нилов заявил, что россиянам пора начать самим думать, на что им придется жить в старости. По его словам, нередко возникают ситуации, когда из-за неофициальной работы гражданину не платят пенсионные взносы и не начисляют страховые баллы.</w:t>
      </w:r>
    </w:p>
    <w:p w14:paraId="31E7C8FA" w14:textId="77777777" w:rsidR="00E06C65" w:rsidRPr="001D6A23" w:rsidRDefault="00E06C65" w:rsidP="00E06C65">
      <w:hyperlink r:id="rId34" w:history="1">
        <w:r w:rsidRPr="001D6A23">
          <w:rPr>
            <w:rStyle w:val="a3"/>
          </w:rPr>
          <w:t>https://news.ru/vlast/v-gosdume-raskryli-kakie-lgoty-polozheny-predpensioneram</w:t>
        </w:r>
      </w:hyperlink>
      <w:r w:rsidRPr="001D6A23">
        <w:t xml:space="preserve"> </w:t>
      </w:r>
    </w:p>
    <w:p w14:paraId="2415E57B" w14:textId="77777777" w:rsidR="00B14232" w:rsidRPr="001D6A23" w:rsidRDefault="00B14232" w:rsidP="00B14232">
      <w:pPr>
        <w:pStyle w:val="2"/>
      </w:pPr>
      <w:bookmarkStart w:id="113" w:name="_Toc208383134"/>
      <w:r w:rsidRPr="001D6A23">
        <w:t>Лента.ру, 09.09.2025, В Госдуме высказались об идее изменить расчет трудового и страхового стажа</w:t>
      </w:r>
      <w:bookmarkEnd w:id="113"/>
    </w:p>
    <w:p w14:paraId="77115E2C" w14:textId="77777777" w:rsidR="00B14232" w:rsidRPr="001D6A23" w:rsidRDefault="00B14232" w:rsidP="0040771F">
      <w:pPr>
        <w:pStyle w:val="3"/>
      </w:pPr>
      <w:bookmarkStart w:id="114" w:name="_Toc208383135"/>
      <w:r w:rsidRPr="001D6A23">
        <w:t>Сегодня в России «работа мамой» ценится очень высоко, сказала член комитета Госдумы по труду, социальной политике и делам ветеранов Светлана Бессараб. В беседе с «Лентой.ру» она также высказалась об идее изменить расчет трудового и страхового стажа для матерей.</w:t>
      </w:r>
      <w:bookmarkEnd w:id="114"/>
    </w:p>
    <w:p w14:paraId="7056AA8E" w14:textId="77777777" w:rsidR="00B14232" w:rsidRPr="001D6A23" w:rsidRDefault="00B14232" w:rsidP="00B14232">
      <w:r w:rsidRPr="001D6A23">
        <w:t>Ранее в Госдуме предложили засчитывать уход за ребенком до достижения им 1,5 года в трудовой и страховой стаж в двойном размере.</w:t>
      </w:r>
    </w:p>
    <w:p w14:paraId="47D9EB11" w14:textId="77777777" w:rsidR="00B14232" w:rsidRPr="001D6A23" w:rsidRDefault="00B14232" w:rsidP="00B14232">
      <w:r w:rsidRPr="001D6A23">
        <w:t>На заседании, завершающем осеннюю сессию нижней палаты, рассматривался подобный вопрос, сообщила депутат. В частности, рассматривался законопроект, который предполагает снятие ограничений по нестраховому периоду, который засчитывается в страховой стаж для расчета пенсии женщинам.</w:t>
      </w:r>
    </w:p>
    <w:p w14:paraId="0E1BD128" w14:textId="77777777" w:rsidR="00B14232" w:rsidRPr="001D6A23" w:rsidRDefault="00B14232" w:rsidP="00B14232">
      <w:r w:rsidRPr="001D6A23">
        <w:t>«Если раньше учитывался период не более шести лет, то теперь есть предложение, и оно будет принято, согласно которому всякие ограничения снимаются. То есть, в принципе, если мама будет находиться в отпуске по уходу за ребенком свыше шести лет, то этот период также будет учтен в страховой стаж», - поделилась Бессараб.</w:t>
      </w:r>
    </w:p>
    <w:p w14:paraId="5C33A72C" w14:textId="77777777" w:rsidR="00B14232" w:rsidRPr="001D6A23" w:rsidRDefault="00B14232" w:rsidP="00B14232">
      <w:r w:rsidRPr="001D6A23">
        <w:t>Говоря об учете индивидуальных пенсионных коэффициентов, парламентарий напомнила, что сегодня за каждый год ухода за первым ребенком до полутора лет матери назначают 1,8 балла, за вторым - 3,6, а за третьим и последующих - 5,4.</w:t>
      </w:r>
    </w:p>
    <w:p w14:paraId="44A1334D" w14:textId="77777777" w:rsidR="00B14232" w:rsidRPr="001D6A23" w:rsidRDefault="00B14232" w:rsidP="00B14232">
      <w:r w:rsidRPr="001D6A23">
        <w:t>Светлана Бессараб, депутат Госдумы: Для сравнения: сегодня средняя по России заработная плата - около 100 тысяч рублей, и с такой зарплатой можно до 4 баллов набрать. То есть "работа мамой", особенно многодетной, ценится государством очень высоко</w:t>
      </w:r>
    </w:p>
    <w:p w14:paraId="7739F586" w14:textId="77777777" w:rsidR="00B14232" w:rsidRPr="001D6A23" w:rsidRDefault="00B14232" w:rsidP="00B14232">
      <w:r w:rsidRPr="001D6A23">
        <w:t>Рассматривался, по ее словам, также вопрос об удвоении стажа при уходе матери сразу за двумя детьми. Сейчас в такой ситуации женщине назначается 1,8 балла за первого и 3,6 за второго ребенка за год, в стаж же засчитывается год и полтора, если она ухаживает за двойняшками.</w:t>
      </w:r>
    </w:p>
    <w:p w14:paraId="058D0CBF" w14:textId="77777777" w:rsidR="00B14232" w:rsidRPr="001D6A23" w:rsidRDefault="00B14232" w:rsidP="00B14232">
      <w:r w:rsidRPr="001D6A23">
        <w:t>«Было такое предложение об удвоении стажа, если мама ухаживает за двумя сразу. Я думаю, что можно будет такое решение принять, и маме близнецов, двойняшек, тройняшек тем более учитывать двойной, тройной стаж, но что касается формулы "год за два" в обычной ситуации, думаю, что вряд ли это пройдет. У нас сегодня год за два учитывается при службе на специальной военной операции, то есть один день учитывается за два. Наверное, есть все-таки разница», - высказалась Бессараб.</w:t>
      </w:r>
    </w:p>
    <w:p w14:paraId="0F2EA0A1" w14:textId="77777777" w:rsidR="00B14232" w:rsidRPr="001D6A23" w:rsidRDefault="00B14232" w:rsidP="00B14232">
      <w:r w:rsidRPr="001D6A23">
        <w:t xml:space="preserve">Ранее депутат Госдумы Сергей Миронов предложил перейти к более прозрачным критериям назначения пенсии в РФ, отменив систему индивидуальных пенсионных </w:t>
      </w:r>
      <w:r w:rsidRPr="001D6A23">
        <w:lastRenderedPageBreak/>
        <w:t>коэффициентов (ИПК). По словам политика, нынешняя балльная система «провоцирует неравенство и лишает граждан с невысоким доходом права на полноценную страховую пенсию».</w:t>
      </w:r>
    </w:p>
    <w:p w14:paraId="0AD4FE88" w14:textId="77777777" w:rsidR="00B14232" w:rsidRPr="001D6A23" w:rsidRDefault="00B14232" w:rsidP="00B14232">
      <w:hyperlink r:id="rId35" w:history="1">
        <w:r w:rsidRPr="001D6A23">
          <w:rPr>
            <w:rStyle w:val="a3"/>
          </w:rPr>
          <w:t>https://lenta.ru/news/2025/09/09/raschet/</w:t>
        </w:r>
      </w:hyperlink>
      <w:r w:rsidRPr="001D6A23">
        <w:t xml:space="preserve"> </w:t>
      </w:r>
    </w:p>
    <w:p w14:paraId="28356A2B" w14:textId="77777777" w:rsidR="00B14232" w:rsidRPr="001D6A23" w:rsidRDefault="00B14232" w:rsidP="00B14232">
      <w:pPr>
        <w:pStyle w:val="2"/>
      </w:pPr>
      <w:bookmarkStart w:id="115" w:name="_Toc208383136"/>
      <w:r w:rsidRPr="001D6A23">
        <w:t>Общественная служба новостей, 09.09.2025, Глава Союза пенсионеров Рязанский назвал способ повысить пенсии в России</w:t>
      </w:r>
      <w:bookmarkEnd w:id="115"/>
    </w:p>
    <w:p w14:paraId="2436C765" w14:textId="77777777" w:rsidR="00B14232" w:rsidRPr="001D6A23" w:rsidRDefault="00B14232" w:rsidP="0040771F">
      <w:pPr>
        <w:pStyle w:val="3"/>
      </w:pPr>
      <w:bookmarkStart w:id="116" w:name="_Toc208383137"/>
      <w:r w:rsidRPr="001D6A23">
        <w:t>Индексация пенсий каждые три месяца теоретически могла бы смягчить инфляционное давление на пенсионеров, однако на практике такой подход нецелесообразен, считает руководитель Союза пенсионеров России Валерий Рязанский. По его словам, получатели выплат не почувствуют особого эффекта от ежеквартальных прибавок, поскольку их объем будет несущественным, зато для государства это обернется колоссальными затратами на работу счетного аппарата. Об этом, а также о реальном способе повысить пенсии в России, эксперт рассказал Общественной службе новостей.</w:t>
      </w:r>
      <w:bookmarkEnd w:id="116"/>
    </w:p>
    <w:p w14:paraId="648C2403" w14:textId="77777777" w:rsidR="00B14232" w:rsidRPr="001D6A23" w:rsidRDefault="00B14232" w:rsidP="00B14232">
      <w:r w:rsidRPr="001D6A23">
        <w:t>Ранее лидер партии «Справедливая Россия - За правду» Сергей Миронов выступил с предложением ежеквартально индексировать пенсии с учетом реального роста цен и тарифов за три последних месяца, передает ТАСС. Также депутат сообщил, что осенью в Госдуму будет повторно внесена инициатива СРЗП по введению 13-ой пенсии.</w:t>
      </w:r>
    </w:p>
    <w:p w14:paraId="6F4E7B60" w14:textId="77777777" w:rsidR="00B14232" w:rsidRPr="001D6A23" w:rsidRDefault="00B14232" w:rsidP="00B14232">
      <w:r w:rsidRPr="001D6A23">
        <w:t>Валерий Рязанский отметил, что сегодня пенсии индексируют раз в год с учетом инфляции за последние 12 месяцев, и в течение уже следующих 12 месяцев размер выплат не меняется. Общий уровень цен в стране при этом продолжает расти, из-за чего к концу года доходы пенсионеров могут не отражать экономические реалии.</w:t>
      </w:r>
    </w:p>
    <w:p w14:paraId="30E00E7B" w14:textId="77777777" w:rsidR="00B14232" w:rsidRPr="001D6A23" w:rsidRDefault="00B14232" w:rsidP="00B14232">
      <w:r w:rsidRPr="001D6A23">
        <w:t>«В этой связи ежеквартальная выплата пенсий с компенсацией инфляции - это идея, в общем-то, правильная и понятная. Это сглаживает рост цен. Но эффект от этого будет не очень большой. А вот затраты на государственную счетную машину - огромные: нужно будет каждые три месяца подводить итоги инфляции, проводить все вычисления, перерасчеты и так далее. Поэтому я, честно говоря, не вижу в этом особого смысла, - говорит собеседник издания. - Да, это более справедливо, чем индексации раз в год. Это более плавное погашение неприятностей от инфляции, которая накопилась за один квартал - условно, накопилось 2,5 %, и на 2,5 % пересчитали пенсию всем 40 миллионам пенсионеров. Но 2,5 % в квартал при средней пенсии в 25 тысяч рублей - это очень незначительная сумма. Поэтому я, честно говоря, не верю, что это будут делать. Слишком громоздкие затраты с точки зрения счетной работы Росстата, Минфина и пенсионной системы».</w:t>
      </w:r>
    </w:p>
    <w:p w14:paraId="1E986139" w14:textId="77777777" w:rsidR="00B14232" w:rsidRPr="001D6A23" w:rsidRDefault="00B14232" w:rsidP="00B14232">
      <w:r w:rsidRPr="001D6A23">
        <w:t>По мнению эксперта, более прагматичный способ реализовать ежеквартальную индексацию пенсий - не подсчитывать инфляцию по итогам каждых трех месяцев, а заранее спрогнозировать ее на год вперед и сразу заложить четыре повышения в проект бюджета Социального фонда. Уже по прошествии всех кварталов нужно будет принимать решение: либо ожидается дальнейший рост инфляции и прогнозную индексацию нужно увеличить, либо, наоборот, ее нужно уменьшить на объем спрогнозированной инфляции, который не произошел.</w:t>
      </w:r>
    </w:p>
    <w:p w14:paraId="56D687B2" w14:textId="77777777" w:rsidR="00B14232" w:rsidRPr="001D6A23" w:rsidRDefault="00B14232" w:rsidP="00B14232">
      <w:r w:rsidRPr="001D6A23">
        <w:lastRenderedPageBreak/>
        <w:t>Так или иначе, Рязанский заметил, что индексация - это лишь механизм восстановления покупательной способности пенсии. Проиндексированная с учетом инфляции выплата не становится больше, чем была до этого, и больше на нее купить не получится - она просто приходит в соответствие с нынешними экономическими реалиями. По-настоящему же расти пенсии начинают только при их повышении сверх уровня инфляции, пояснил эксперт.</w:t>
      </w:r>
    </w:p>
    <w:p w14:paraId="7F209625" w14:textId="77777777" w:rsidR="00B14232" w:rsidRPr="001D6A23" w:rsidRDefault="00B14232" w:rsidP="00B14232">
      <w:r w:rsidRPr="001D6A23">
        <w:t>На вопрос о том, как повысить пенсии в России, глава Союза пенсионеров ответил:</w:t>
      </w:r>
    </w:p>
    <w:p w14:paraId="202D0B85" w14:textId="77777777" w:rsidR="00B14232" w:rsidRPr="001D6A23" w:rsidRDefault="00B14232" w:rsidP="00B14232">
      <w:r w:rsidRPr="001D6A23">
        <w:t>«Зарплаты повышать надо. Наша пенсионная система в рамках накопительной пенсии гарантирует выплаты, размер которых зависит от той доли зарплаты, которую за нас в Социальный фонд перечисляют работодатели. И из маленькой зарплаты большую пенсию не сделаешь, потому что это часть отложенной недополученной зарплаты. Если зарплата небольшая, то почему ее отложенная часть должна быть большой? Откуда она возьмется? Так что было бы очень разумно, если бы работодатели участвовали в формировании пенсий частью своей прибыли. Тем более что прибыль у них бывает весьма существенная, особенно в отдельных отраслях. По-моему, по результатам прошлого года была зашкаливающая прибыль в финансовом секторе - три с лишним триллиона, - говорит он. - К тому же, если зарплата будет достойная, человек сможет откладывать себе на старость и в других компонентах - например, с помощью каких-то инвестиционных программ».</w:t>
      </w:r>
    </w:p>
    <w:p w14:paraId="7B1FAD60" w14:textId="77777777" w:rsidR="00B14232" w:rsidRPr="001D6A23" w:rsidRDefault="00B14232" w:rsidP="00B14232">
      <w:hyperlink r:id="rId36" w:history="1">
        <w:r w:rsidRPr="001D6A23">
          <w:rPr>
            <w:rStyle w:val="a3"/>
          </w:rPr>
          <w:t>https://www.osnmedia.ru/obshhestvo/glava-soyuza-pensionerov-ryazanskij-nazval-sposob-povysit-pensii-v-rossii/</w:t>
        </w:r>
      </w:hyperlink>
      <w:r w:rsidRPr="001D6A23">
        <w:t xml:space="preserve"> </w:t>
      </w:r>
    </w:p>
    <w:p w14:paraId="094B47B2" w14:textId="77777777" w:rsidR="00DF353B" w:rsidRPr="001D6A23" w:rsidRDefault="00DF353B" w:rsidP="00DF353B">
      <w:pPr>
        <w:pStyle w:val="2"/>
      </w:pPr>
      <w:bookmarkStart w:id="117" w:name="_Toc208383138"/>
      <w:r w:rsidRPr="001D6A23">
        <w:t>Общественная служба новостей, 09.09.2025, Экономист Колташов назвал реальный способ повысить пенсии в России</w:t>
      </w:r>
      <w:bookmarkEnd w:id="117"/>
    </w:p>
    <w:p w14:paraId="280A290B" w14:textId="77777777" w:rsidR="00DF353B" w:rsidRPr="001D6A23" w:rsidRDefault="00DF353B" w:rsidP="0040771F">
      <w:pPr>
        <w:pStyle w:val="3"/>
      </w:pPr>
      <w:bookmarkStart w:id="118" w:name="_Toc208383139"/>
      <w:r w:rsidRPr="001D6A23">
        <w:t>Главная проблема российской пенсионной системы заключается в том, что очень много пенсионеров получают выплаты ниже среднего уровня. Регулярной индексацией эту ситуацию не исправить — даже если пересчитывать низкие пенсии каждый квартал с учетом инфляции, они все равно будут оставаться низкими. Чтобы реально повысить размер пенсионных выплат, в стране нужно пересмотреть налоговую политику и увеличить поступления в Социальный фонд — это позволило бы доплачивать к пенсии фиксированную сумму в качестве возврата НДС. Таким мнением с Общественной службой новостей поделился директор Института нового общества, экономист Василий Колташов.</w:t>
      </w:r>
      <w:bookmarkEnd w:id="118"/>
    </w:p>
    <w:p w14:paraId="28D5595F" w14:textId="77777777" w:rsidR="00DF353B" w:rsidRPr="001D6A23" w:rsidRDefault="00DF353B" w:rsidP="00DF353B">
      <w:r w:rsidRPr="001D6A23">
        <w:t>Ранее глава фракции «Справедливая Россия — За правду» Сергей Миронов предложил ежеквартально индексировать пенсии в России с учетом реального роста цен и тарифов за три последних месяца, передает ТАСС. Политик также напомнил об инициативе СРЗП по введению 13-ой пенсии. Соответствующая поправка, сообщил он, будет вновь внесена в Госдуму этой осенью.</w:t>
      </w:r>
    </w:p>
    <w:p w14:paraId="1BD26B34" w14:textId="77777777" w:rsidR="00DF353B" w:rsidRPr="001D6A23" w:rsidRDefault="00DF353B" w:rsidP="00DF353B">
      <w:r w:rsidRPr="001D6A23">
        <w:t xml:space="preserve">По мнению Колташова, идея ежеквартальной индексации пенсии была озвучена Мироновым для того, чтобы привлечь на свою сторону избирателей в преддверии выборов. Реализовать же ее на практике весьма затруднительно, если вообще не невозможно. Эксперт заметил, что данное предложение в целом мало отличается от </w:t>
      </w:r>
      <w:r w:rsidRPr="001D6A23">
        <w:lastRenderedPageBreak/>
        <w:t>другой инициативы СРЗП выплачивать всем гражданам безусловный доход — обе имеют большой размах и слабый потенциал к воплощению в реальность.</w:t>
      </w:r>
    </w:p>
    <w:p w14:paraId="72676DA0" w14:textId="77777777" w:rsidR="00DF353B" w:rsidRPr="001D6A23" w:rsidRDefault="00DF353B" w:rsidP="00DF353B">
      <w:r w:rsidRPr="001D6A23">
        <w:t>«Как будто у нас хватает денег на то, чтобы платить учителям, врачам, военным и так далее, как будто бы все проблемы уже решены, — говорит собеседник издания. — Ежеквартальная индексация пенсий потребует гораздо чаще производить мероприятия по пересчету и повышению выплат в соответствии с инфляцией. Конечно, необходимость повышения пенсий в России вообще вопросов не вызывает. Но зачем увеличивать при этом количество бюрократических операций, что может быть связано, кстати говоря, и с разрастанием числа чиновников, занятых во всех этих расчетно-контрольных действиях — это непонятно. Так что это не рецепт повышения пенсий. В этой формуле нет объяснения, откуда возьмутся деньги и как изменятся бюрократические издержки в процессе».</w:t>
      </w:r>
    </w:p>
    <w:p w14:paraId="04E574C3" w14:textId="77777777" w:rsidR="00DF353B" w:rsidRPr="001D6A23" w:rsidRDefault="00DF353B" w:rsidP="00DF353B">
      <w:r w:rsidRPr="001D6A23">
        <w:t>Экономист подчеркнул, что ресурсы Социального фонда и правительства не бесконечны, особенно сегодня, в условиях, когда идут боевые действия. Поэтому и возможности по индексации пенсий в России на сегодня достаточно ограничены. Сама индексация при этом едва ли делает пенсионеров богаче, заметил он.</w:t>
      </w:r>
    </w:p>
    <w:p w14:paraId="71BD0406" w14:textId="77777777" w:rsidR="00DF353B" w:rsidRPr="001D6A23" w:rsidRDefault="00DF353B" w:rsidP="00DF353B">
      <w:r w:rsidRPr="001D6A23">
        <w:t>«Главная проблема нашей пенсионной системы заключается в том, что очень много людей получают низкие пенсии и эти пенсии ниже среднего. Средние пенсии, когда чиновники о них отчитываются, выглядят неплохо. Получать выше среднего тоже хорошо. А вот что касается низких пенсий, то их сколько не индексируй — они все равно будут низкие. Поднимать их надо с базовой доплатой для всех, то есть не умножением, а прибавлением», — считает эксперт.</w:t>
      </w:r>
    </w:p>
    <w:p w14:paraId="7B505A4E" w14:textId="77777777" w:rsidR="00DF353B" w:rsidRPr="001D6A23" w:rsidRDefault="00DF353B" w:rsidP="00DF353B">
      <w:r w:rsidRPr="001D6A23">
        <w:t>Добиться реального повышения пенсионных выплат в стране, продолжает Колташов, можно только одним способом — увеличением бюджетных расходов. Сделать это можно либо прямыми отчислениями из бюджета, чего в нынешних реалиях делать никто не станет, либо путем наращивания поступлений в Социальный фонд, указал он.</w:t>
      </w:r>
    </w:p>
    <w:p w14:paraId="54A5538D" w14:textId="77777777" w:rsidR="00DF353B" w:rsidRPr="001D6A23" w:rsidRDefault="00DF353B" w:rsidP="00DF353B">
      <w:r w:rsidRPr="001D6A23">
        <w:t>«Например, те деньги, которые сейчас платят самозанятые, при доходах до определенного уровня можно считать социальными отчислениями, а не налогом, и направлять в Социальный фонд. Аналогично можно освободить наемных сотрудников с зарплатой до определенного значения от подоходного налога и направлять выплаты в социальную систему. То есть нужно обеспечить ее дополнительными поступлениями, — говорит специалист. — Здесь встает вопрос об изменении налоговой политики. Если у нас вводится не облагаемый налогами минимум доходов — а он должен быть раза в три больше, чем прожиточный минимум, — то, соответственно, деньги, которые берутся с граждан, будут идти в Социальный фонд. То есть мы увеличиваем базу его наполнения, а дальше объявляем, что для всех пенсионеров вводится прибавка к пенсии — например, 4-5 тысяч рублей, — и это возврат налога на добавочную стоимость».</w:t>
      </w:r>
    </w:p>
    <w:p w14:paraId="658333BE" w14:textId="77777777" w:rsidR="00DF353B" w:rsidRPr="001D6A23" w:rsidRDefault="00DF353B" w:rsidP="00DF353B">
      <w:r w:rsidRPr="001D6A23">
        <w:t>Рассчитывать объем возврата НДС для пенсионеров можно было бы по усредненным данным о том, сколько пожилые россияне тратят на покупку товаров и услуги ЖКХ, добавил Колташов. Такие доплаты позволили бы реально поднять размер пенсионных выплат — граждане получали бы свою пенсию, которая индексируется, плюс фиксированный возврат НДС, указал он.</w:t>
      </w:r>
    </w:p>
    <w:p w14:paraId="7564F2F6" w14:textId="77777777" w:rsidR="00DF353B" w:rsidRPr="001D6A23" w:rsidRDefault="00DF353B" w:rsidP="00DF353B">
      <w:r w:rsidRPr="001D6A23">
        <w:lastRenderedPageBreak/>
        <w:t>«Такой механизм можно предусмотреть. Но он предполагает изменение некоторых настроек в налоговой системе. Думаю, сейчас, в текущих геополитических обстоятельствах, на такое не пойдут», — резюмировал собеседник издания.</w:t>
      </w:r>
    </w:p>
    <w:p w14:paraId="3CC9B9A2" w14:textId="77777777" w:rsidR="00DF353B" w:rsidRPr="001D6A23" w:rsidRDefault="00DF353B" w:rsidP="00DF353B">
      <w:hyperlink r:id="rId37" w:history="1">
        <w:r w:rsidRPr="001D6A23">
          <w:rPr>
            <w:rStyle w:val="a3"/>
          </w:rPr>
          <w:t>https://www.osnmedia.ru/ekonomika/ekonomist-koltashov-nazval-realnyj-sposob-povysit-pensii-v-rossii/</w:t>
        </w:r>
      </w:hyperlink>
      <w:r w:rsidRPr="001D6A23">
        <w:t xml:space="preserve"> </w:t>
      </w:r>
    </w:p>
    <w:p w14:paraId="21E355D8" w14:textId="77777777" w:rsidR="0028706B" w:rsidRPr="001D6A23" w:rsidRDefault="0028706B" w:rsidP="0028706B">
      <w:pPr>
        <w:pStyle w:val="2"/>
      </w:pPr>
      <w:bookmarkStart w:id="119" w:name="_Toc208383140"/>
      <w:r w:rsidRPr="001D6A23">
        <w:t>MoneyTimes.Ru, 09.09.2025, С 1 октября пенсии вырастут: кого ждут повышенные выплаты</w:t>
      </w:r>
      <w:bookmarkEnd w:id="119"/>
    </w:p>
    <w:p w14:paraId="2960F8B7" w14:textId="77777777" w:rsidR="0028706B" w:rsidRPr="001D6A23" w:rsidRDefault="0028706B" w:rsidP="0040771F">
      <w:pPr>
        <w:pStyle w:val="3"/>
      </w:pPr>
      <w:bookmarkStart w:id="120" w:name="_Toc208383141"/>
      <w:r w:rsidRPr="001D6A23">
        <w:t>В октябре 2025 года ряд российских пенсионеров получит прибавку к своим выплатам. О грядущем повышении рассказал доцент Финансового университета при Правительстве РФ Игорь Балынин.</w:t>
      </w:r>
      <w:bookmarkEnd w:id="120"/>
    </w:p>
    <w:p w14:paraId="083255A2" w14:textId="77777777" w:rsidR="0028706B" w:rsidRPr="001D6A23" w:rsidRDefault="0028706B" w:rsidP="0028706B">
      <w:r w:rsidRPr="001D6A23">
        <w:t>Кому повысят пенсии с 1 октября</w:t>
      </w:r>
    </w:p>
    <w:p w14:paraId="0E0BD077" w14:textId="77777777" w:rsidR="0028706B" w:rsidRPr="001D6A23" w:rsidRDefault="0028706B" w:rsidP="0028706B">
      <w:r w:rsidRPr="001D6A23">
        <w:t>По словам эксперта, с начала октября выплаты вырастут у двух категорий граждан:</w:t>
      </w:r>
    </w:p>
    <w:p w14:paraId="764929F0" w14:textId="77777777" w:rsidR="0028706B" w:rsidRPr="001D6A23" w:rsidRDefault="0028706B" w:rsidP="0028706B">
      <w:r w:rsidRPr="001D6A23">
        <w:t>у бывших военных и сотрудников силовых ведомств,</w:t>
      </w:r>
    </w:p>
    <w:p w14:paraId="6FDACBAE" w14:textId="77777777" w:rsidR="0028706B" w:rsidRPr="001D6A23" w:rsidRDefault="0028706B" w:rsidP="0028706B">
      <w:r w:rsidRPr="001D6A23">
        <w:t>у россиян, которым в сентябре исполнилось 80 лет.</w:t>
      </w:r>
    </w:p>
    <w:p w14:paraId="37C4B6D7" w14:textId="77777777" w:rsidR="0028706B" w:rsidRPr="001D6A23" w:rsidRDefault="0028706B" w:rsidP="0028706B">
      <w:r w:rsidRPr="001D6A23">
        <w:t>«80-летние юбиляры сентября с 1 октября начнут получать увеличенные на 10221,70 рубля выплаты. Данная величина в 10221,70 рубля складывается из фиксированной выплаты к страховой пенсии в размере 8907,70 рубля и надбавки за уход в 1314 рублей», - сообщил доцент Финансового университета Игорь Балынин.</w:t>
      </w:r>
    </w:p>
    <w:p w14:paraId="10A72DDA" w14:textId="77777777" w:rsidR="0028706B" w:rsidRPr="001D6A23" w:rsidRDefault="0028706B" w:rsidP="0028706B">
      <w:r w:rsidRPr="001D6A23">
        <w:t>Таким образом, пожилые россияне, отметившие юбилей, смогут рассчитывать на ощутимую прибавку к ежемесячным выплатам.</w:t>
      </w:r>
    </w:p>
    <w:p w14:paraId="7896AC34" w14:textId="77777777" w:rsidR="0028706B" w:rsidRPr="001D6A23" w:rsidRDefault="0028706B" w:rsidP="0028706B">
      <w:r w:rsidRPr="001D6A23">
        <w:t>Индексация в два этапа - с 2026 года</w:t>
      </w:r>
    </w:p>
    <w:p w14:paraId="475946F1" w14:textId="77777777" w:rsidR="0028706B" w:rsidRPr="001D6A23" w:rsidRDefault="0028706B" w:rsidP="0028706B">
      <w:r w:rsidRPr="001D6A23">
        <w:t>Помимо этого, пенсионная система ждут изменения в следующем году. Министр труда и социальной защиты РФ Антон Котяков сообщил, что с 2026 года страна перейдёт к двухэтапной индексации пенсий.</w:t>
      </w:r>
    </w:p>
    <w:p w14:paraId="470375B9" w14:textId="77777777" w:rsidR="0028706B" w:rsidRPr="001D6A23" w:rsidRDefault="0028706B" w:rsidP="0028706B">
      <w:r w:rsidRPr="001D6A23">
        <w:t>На первом этапе, с 1 февраля, выплаты будут корректироваться в соответствии с уровнем инфляции за предыдущий год. На втором этапе, с 1 апреля, увеличение произойдёт уже по показателям роста доходов Социального фонда России.</w:t>
      </w:r>
    </w:p>
    <w:p w14:paraId="6AC822CE" w14:textId="77777777" w:rsidR="0028706B" w:rsidRDefault="0028706B" w:rsidP="0028706B">
      <w:pPr>
        <w:rPr>
          <w:rStyle w:val="a3"/>
        </w:rPr>
      </w:pPr>
      <w:hyperlink r:id="rId38" w:history="1">
        <w:r w:rsidRPr="001D6A23">
          <w:rPr>
            <w:rStyle w:val="a3"/>
          </w:rPr>
          <w:t>https://www.moneytimes.ru/news/pension-increase-russia/97617/</w:t>
        </w:r>
      </w:hyperlink>
    </w:p>
    <w:p w14:paraId="1AEC288E" w14:textId="77777777" w:rsidR="00784B3C" w:rsidRPr="00784B3C" w:rsidRDefault="00784B3C" w:rsidP="00784B3C">
      <w:pPr>
        <w:pStyle w:val="2"/>
      </w:pPr>
      <w:bookmarkStart w:id="121" w:name="_Toc208383142"/>
      <w:r>
        <w:lastRenderedPageBreak/>
        <w:t>1RRE.RU, 09.09.2025</w:t>
      </w:r>
      <w:r w:rsidRPr="00784B3C">
        <w:t xml:space="preserve">, </w:t>
      </w:r>
      <w:r>
        <w:t>Пенсионерам РФ старше 80 лет увеличат выплаты с октября 2025 года</w:t>
      </w:r>
      <w:bookmarkEnd w:id="121"/>
    </w:p>
    <w:p w14:paraId="70DCA2D4" w14:textId="77777777" w:rsidR="00784B3C" w:rsidRDefault="00784B3C" w:rsidP="00784B3C">
      <w:pPr>
        <w:pStyle w:val="3"/>
      </w:pPr>
      <w:bookmarkStart w:id="122" w:name="_Toc208383143"/>
      <w:r>
        <w:t>Игорь Балынин, доцент Финансового университета при правительстве России, сообщил, что с октября 2025 года страховые пенсии по старости для граждан России, достигнувших 80-летнего возраста, увеличатся на 10,2 тысячи рублей. Он пояснил, что это повышение включает фиксированную выплату в размере 8,9 тысячи рублей и доплату за уход в размере 1,3 тысячи рублей. Таким образом, если в сентябре пенсионер получал около 37 тысяч рублей, то начиная с октября его пенсия превысит 47 тысяч рублей. Об этом пишет 1RRE.RU</w:t>
      </w:r>
      <w:bookmarkEnd w:id="122"/>
    </w:p>
    <w:p w14:paraId="5B5F97A6" w14:textId="77777777" w:rsidR="00784B3C" w:rsidRDefault="00784B3C" w:rsidP="00784B3C">
      <w:r>
        <w:t>Российские пенсионеры старше 80 лет получат повышенные выплаты с октября 2025 года</w:t>
      </w:r>
    </w:p>
    <w:p w14:paraId="7D49A639" w14:textId="77777777" w:rsidR="00784B3C" w:rsidRDefault="00784B3C" w:rsidP="00784B3C">
      <w:r>
        <w:t>С октября 2025 года российские пенсионеры, достигшие 80-летнего возраста, смогут рассчитывать на заметное увеличение страховых пенсий. Об этом сообщил доцент Финансового университета при правительстве РФ Игорь Балынин, подчеркнув значимость этого шага для повышения социальной защищённости пожилых граждан.</w:t>
      </w:r>
    </w:p>
    <w:p w14:paraId="0D7AE0A1" w14:textId="77777777" w:rsidR="00784B3C" w:rsidRDefault="00784B3C" w:rsidP="00784B3C">
      <w:r>
        <w:t>По словам эксперта, прибавка составит 10,2 тысячи рублей. Она будет состоять из двух компонентов: фиксированной выплаты в размере 8,9 тысячи рублей и дополнительной надбавки за уход - 1,3 тысячи рублей. Таким образом, если в сентябре средняя пенсия составляла около 37 тысяч рублей, уже с октября она превысит 47 тысяч рублей.</w:t>
      </w:r>
    </w:p>
    <w:p w14:paraId="3E084725" w14:textId="77777777" w:rsidR="00784B3C" w:rsidRDefault="00784B3C" w:rsidP="00784B3C">
      <w:r>
        <w:t>- Это серьёзная поддержка для людей старшего поколения, которая позволит частично компенсировать рост расходов на медицинское обслуживание, продукты питания и коммунальные услуги, - отметил Балынин.</w:t>
      </w:r>
    </w:p>
    <w:p w14:paraId="5E9E3B4B" w14:textId="77777777" w:rsidR="00784B3C" w:rsidRDefault="00784B3C" w:rsidP="00784B3C">
      <w:r>
        <w:t>Ранее о повышении пенсий сообщал декан факультета права НИУ ВШЭ Вадим Виноградов, указав, что ещё в сентябре часть пенсионеров могла рассчитывать на увеличение выплат. По информации Социального фонда России, наибольшее количество пенсионеров, подпадающих под новые правила, проживает в Москве, Московской области и Краснодарском крае.</w:t>
      </w:r>
    </w:p>
    <w:p w14:paraId="775598D0" w14:textId="77777777" w:rsidR="00784B3C" w:rsidRDefault="00784B3C" w:rsidP="00784B3C">
      <w:r>
        <w:t>Эксперты отмечают, что новая мера направлена не только на экономическую поддержку, но и на укрепление социальной стабильности. Повышение выплат пожилым людям создаёт дополнительную финансовую подушку, особенно для тех, кто продолжает сталкиваться с ежедневными расходами и ограниченными доходами.</w:t>
      </w:r>
    </w:p>
    <w:p w14:paraId="29D46B56" w14:textId="77777777" w:rsidR="00784B3C" w:rsidRDefault="00784B3C" w:rsidP="00784B3C">
      <w:r>
        <w:t>Социальные аналитики подчёркивают: увеличение пенсий для самых пожилых граждан демонстрирует внимание государства к старшему поколению и признаёт необходимость корректировки пенсионной системы в условиях роста цен и изменения демографической ситуации.</w:t>
      </w:r>
    </w:p>
    <w:p w14:paraId="55267AD0" w14:textId="77777777" w:rsidR="00784B3C" w:rsidRDefault="00784B3C" w:rsidP="00784B3C">
      <w:r>
        <w:t>Таким образом, с октября 2025 года пенсионеры старше 80 лет смогут ощутить реальную поддержку государства. Рост выплат позволит им чувствовать себя увереннее и уменьшит финансовую нагрузку, связанную с повседневными расходами, обеспечив достойное качество жизни на заслуженном возрасте.</w:t>
      </w:r>
    </w:p>
    <w:p w14:paraId="40425CB9" w14:textId="77777777" w:rsidR="00784B3C" w:rsidRDefault="00784B3C" w:rsidP="00784B3C">
      <w:hyperlink r:id="rId39" w:history="1">
        <w:r w:rsidRPr="00A61E7D">
          <w:rPr>
            <w:rStyle w:val="a3"/>
          </w:rPr>
          <w:t>https://www.1rre.ru/2654651-pensioneram-rf-starshe-80-let-uvelichat-vyplaty-s-oktyabrya-2025-goda.html</w:t>
        </w:r>
      </w:hyperlink>
      <w:r>
        <w:t xml:space="preserve"> </w:t>
      </w:r>
    </w:p>
    <w:p w14:paraId="4CEBF2E8" w14:textId="77777777" w:rsidR="00A47738" w:rsidRDefault="00A47738" w:rsidP="00A47738">
      <w:pPr>
        <w:pStyle w:val="2"/>
      </w:pPr>
      <w:bookmarkStart w:id="123" w:name="_Toc208383144"/>
      <w:r>
        <w:lastRenderedPageBreak/>
        <w:t>Экология Севера, 09.09.2025</w:t>
      </w:r>
      <w:r w:rsidRPr="00A47738">
        <w:t xml:space="preserve">, </w:t>
      </w:r>
      <w:r>
        <w:t>Пенсии многодетным матерям увеличат: с 2026 года в стаж зачтут все годы ухода за детьми</w:t>
      </w:r>
      <w:bookmarkEnd w:id="123"/>
    </w:p>
    <w:p w14:paraId="12D295FC" w14:textId="77777777" w:rsidR="00A47738" w:rsidRDefault="00A47738" w:rsidP="00A47738">
      <w:pPr>
        <w:pStyle w:val="3"/>
      </w:pPr>
      <w:bookmarkStart w:id="124" w:name="_Toc208383145"/>
      <w:r>
        <w:t>С 1 января 2026 года в России изменится порядок расчёта пенсионного стажа для родителей, которые ухаживали за детьми. По поручению Президента РФ Минтруд подготовил поправки в законодательство, отменяющие действующие ограничения.</w:t>
      </w:r>
      <w:bookmarkEnd w:id="124"/>
    </w:p>
    <w:p w14:paraId="33D0A702" w14:textId="77777777" w:rsidR="00A47738" w:rsidRDefault="00A47738" w:rsidP="00A47738">
      <w:r>
        <w:t>Что изменится</w:t>
      </w:r>
    </w:p>
    <w:p w14:paraId="66A3D5FC" w14:textId="77777777" w:rsidR="00A47738" w:rsidRDefault="00A47738" w:rsidP="00A47738">
      <w:r>
        <w:t>Сегодня в пенсионный стаж можно включить не более шести лет ухода за детьми - по 1,5 года за каждого ребёнка, но максимум за четырёх. С 2026 года это правило отменят. В стаж будут засчитываться все периоды ухода, независимо от количества детей.</w:t>
      </w:r>
    </w:p>
    <w:p w14:paraId="365511B8" w14:textId="77777777" w:rsidR="00A47738" w:rsidRDefault="00A47738" w:rsidP="00A47738">
      <w:r>
        <w:t>Для многодетных матерей (и отцов, если именно они были в отпуске) это означает существенное увеличение пенсионных выплат.</w:t>
      </w:r>
    </w:p>
    <w:p w14:paraId="78958C44" w14:textId="77777777" w:rsidR="00A47738" w:rsidRDefault="00A47738" w:rsidP="00A47738">
      <w:r>
        <w:t>Кто получит прибавку</w:t>
      </w:r>
    </w:p>
    <w:p w14:paraId="1C331766" w14:textId="77777777" w:rsidR="00A47738" w:rsidRDefault="00A47738" w:rsidP="00A47738">
      <w:r>
        <w:t>Изменения касаются не только будущих пенсионеров, но и тех, кто уже получает выплаты. Если человек уже на пенсии, он сможет обратиться в Социальный фонд России с заявлением о перерасчёте. В этом случае новый размер пенсии начнёт действовать с первого дня месяца, следующего за подачей заявления.</w:t>
      </w:r>
    </w:p>
    <w:p w14:paraId="6F155FEB" w14:textId="77777777" w:rsidR="00A47738" w:rsidRDefault="00A47738" w:rsidP="00A47738">
      <w:r>
        <w:t>Когда вступит в силу</w:t>
      </w:r>
    </w:p>
    <w:p w14:paraId="220DBF99" w14:textId="77777777" w:rsidR="00A47738" w:rsidRDefault="00A47738" w:rsidP="00A47738">
      <w:r>
        <w:t>Законопроект опубликован на федеральном портале проектов нормативных правовых актов. Сейчас он проходит антикоррупционную экспертизу. Вступление поправок в силу запланировано на 1 января 2026 года.</w:t>
      </w:r>
    </w:p>
    <w:p w14:paraId="047C0290" w14:textId="77777777" w:rsidR="00A47738" w:rsidRDefault="00A47738" w:rsidP="00A47738">
      <w:r>
        <w:t>Итог</w:t>
      </w:r>
    </w:p>
    <w:p w14:paraId="247B07B6" w14:textId="77777777" w:rsidR="00A47738" w:rsidRDefault="00A47738" w:rsidP="00A47738">
      <w:r>
        <w:t>Новая система учёта стажа станет серьёзной поддержкой для многодетных семей. Она позволит учитывать все годы, проведённые в отпуске по уходу за ребёнком, и повысит пенсии не только будущим пенсионерам, но и тем, кто уже получает выплаты.</w:t>
      </w:r>
    </w:p>
    <w:p w14:paraId="1EE389D7" w14:textId="77777777" w:rsidR="00A47738" w:rsidRPr="001D6A23" w:rsidRDefault="00A47738" w:rsidP="00A47738">
      <w:hyperlink r:id="rId40" w:history="1">
        <w:r w:rsidRPr="003D269A">
          <w:rPr>
            <w:rStyle w:val="a3"/>
          </w:rPr>
          <w:t>https://www.ecosever.ru/news/53087.html</w:t>
        </w:r>
      </w:hyperlink>
      <w:r>
        <w:t xml:space="preserve"> </w:t>
      </w:r>
    </w:p>
    <w:p w14:paraId="1A2BC3D7" w14:textId="77777777" w:rsidR="00E06C65" w:rsidRPr="001D6A23" w:rsidRDefault="00E06C65" w:rsidP="00E06C65">
      <w:pPr>
        <w:pStyle w:val="2"/>
      </w:pPr>
      <w:bookmarkStart w:id="125" w:name="_Toc208383146"/>
      <w:r w:rsidRPr="001D6A23">
        <w:t>Экология Севера, 09.09.2025, Прибавка без заявлений и походов по кабинетам: кто получит её уже в октябре</w:t>
      </w:r>
      <w:bookmarkEnd w:id="125"/>
    </w:p>
    <w:p w14:paraId="1C04D491" w14:textId="77777777" w:rsidR="00E06C65" w:rsidRPr="001D6A23" w:rsidRDefault="00E06C65" w:rsidP="0040771F">
      <w:pPr>
        <w:pStyle w:val="3"/>
      </w:pPr>
      <w:bookmarkStart w:id="126" w:name="_Toc208383147"/>
      <w:r w:rsidRPr="001D6A23">
        <w:t>Каждый год в России происходит несколько волн повышения пенсионных выплат для разных категорий граждан. Осенью традиционно прибавку получают сразу несколько групп пенсионеров. В октябре 2025 года изменения затронут тех, кто перешагнул важный возрастной рубеж - 80 лет, а также получателей военных и силовых пенсий.</w:t>
      </w:r>
      <w:bookmarkEnd w:id="126"/>
    </w:p>
    <w:p w14:paraId="005B80C4" w14:textId="77777777" w:rsidR="00E06C65" w:rsidRPr="001D6A23" w:rsidRDefault="00E06C65" w:rsidP="00E06C65">
      <w:r w:rsidRPr="001D6A23">
        <w:t>Доплата за возраст 80+</w:t>
      </w:r>
    </w:p>
    <w:p w14:paraId="51679A9F" w14:textId="77777777" w:rsidR="00E06C65" w:rsidRPr="001D6A23" w:rsidRDefault="00E06C65" w:rsidP="00E06C65">
      <w:r w:rsidRPr="001D6A23">
        <w:t>С 1 октября россияне, которым исполнилось 80 лет в сентябре, начнут получать прибавку к ежемесячным выплатам. Размер увеличения составит 10 221,70 рубля. Эта сумма складывается из двух частей: фиксированной выплаты к страховой пенсии - 8907,70 рубля и доплаты за уход - 1314 рублей.</w:t>
      </w:r>
    </w:p>
    <w:p w14:paraId="0EA3A12E" w14:textId="77777777" w:rsidR="00E06C65" w:rsidRPr="001D6A23" w:rsidRDefault="00E06C65" w:rsidP="00E06C65">
      <w:r w:rsidRPr="001D6A23">
        <w:lastRenderedPageBreak/>
        <w:t>«С 1 октября они начнут получать увеличенные на 10221,70 рубля выплаты. Данная величина складывается из фиксированной выплаты к страховой пенсии в размере 8907,70 рубля и надбавки за уход в 1314 рублей», - пояснил доцент Финансового университета при Правительстве РФ Игорь Балынин.</w:t>
      </w:r>
    </w:p>
    <w:p w14:paraId="366B144A" w14:textId="77777777" w:rsidR="00E06C65" w:rsidRPr="001D6A23" w:rsidRDefault="00E06C65" w:rsidP="00E06C65">
      <w:r w:rsidRPr="001D6A23">
        <w:t>Чтобы понять, как это работает на практике, можно рассмотреть пример. Если пенсионер в сентябре 2025 года получал 39 878,93 рубля, то с октября его доход увеличится до 50 100,63 рубля. Таким образом, ежемесячные выплаты возрастут на 25,63%. Причем эта прибавка полагается автоматически - обращаться в соцфонды или подавать заявления не требуется. Социальный фонд России сам произведет перерасчет на основании имеющихся данных.</w:t>
      </w:r>
    </w:p>
    <w:p w14:paraId="44F625A9" w14:textId="77777777" w:rsidR="00E06C65" w:rsidRPr="001D6A23" w:rsidRDefault="00E06C65" w:rsidP="00E06C65">
      <w:r w:rsidRPr="001D6A23">
        <w:t>Индексация для силовых пенсионеров</w:t>
      </w:r>
    </w:p>
    <w:p w14:paraId="320FA8E0" w14:textId="77777777" w:rsidR="00E06C65" w:rsidRPr="001D6A23" w:rsidRDefault="00E06C65" w:rsidP="00E06C65">
      <w:r w:rsidRPr="001D6A23">
        <w:t>Кроме того, в октябре 2025 года ожидается индексация пенсий военных и сотрудников силовых ведомств. По предварительным расчетам, повышение составит 7,6%. Дополнительные средства будут начислены получателям выплат по линии Министерства обороны, МВД, ФСБ, ФСИН и ряда других структур. И здесь также не понадобится никаких заявлений: увеличение проведут автоматически.</w:t>
      </w:r>
    </w:p>
    <w:p w14:paraId="1DCE631B" w14:textId="77777777" w:rsidR="00E06C65" w:rsidRPr="001D6A23" w:rsidRDefault="00E06C65" w:rsidP="00E06C65">
      <w:r w:rsidRPr="001D6A23">
        <w:t>Почему выплаты растут</w:t>
      </w:r>
    </w:p>
    <w:p w14:paraId="11BCD276" w14:textId="77777777" w:rsidR="00E06C65" w:rsidRPr="001D6A23" w:rsidRDefault="00E06C65" w:rsidP="00E06C65">
      <w:r w:rsidRPr="001D6A23">
        <w:t>Повышение фиксированных выплат после 80 лет закреплено в законодательстве. Оно связано с тем, что пожилым людям в этом возрасте чаще требуется помощь, уход и дополнительные расходы на здоровье. Государство таким образом компенсирует часть этих затрат. Доплата назначается пожизненно и не зависит от уровня прежних заработков или размера назначенной пенсии.</w:t>
      </w:r>
    </w:p>
    <w:p w14:paraId="13E2AF91" w14:textId="77777777" w:rsidR="00E06C65" w:rsidRPr="001D6A23" w:rsidRDefault="00E06C65" w:rsidP="00E06C65">
      <w:r w:rsidRPr="001D6A23">
        <w:t>Что касается индексации силовых пенсий, ее размер привязан к уровню инфляции и росту денежного довольствия военнослужащих и сотрудников силовых органов. Повышение помогает сохранить покупательную способность выплат и поддержать стабильный уровень жизни получателей.</w:t>
      </w:r>
    </w:p>
    <w:p w14:paraId="7A761814" w14:textId="77777777" w:rsidR="00E06C65" w:rsidRPr="001D6A23" w:rsidRDefault="00E06C65" w:rsidP="00E06C65">
      <w:r w:rsidRPr="001D6A23">
        <w:t>Как это отразится на пенсионерах</w:t>
      </w:r>
    </w:p>
    <w:p w14:paraId="1F869F45" w14:textId="77777777" w:rsidR="00E06C65" w:rsidRPr="001D6A23" w:rsidRDefault="00E06C65" w:rsidP="00E06C65">
      <w:r w:rsidRPr="001D6A23">
        <w:t>Для тех, кто отметил 80-летие в сентябре, октябрь станет месяцем ощутимого прибавления к бюджету. Если базовые расходы раньше приходилось тщательно распределять, то теперь часть средств можно будет направить на здоровье или бытовые нужды. По мнению экспертов, подобная мера положительно влияет на качество жизни пожилых граждан, особенно тех, кто живет один и получает минимальную помощь от семьи.</w:t>
      </w:r>
    </w:p>
    <w:p w14:paraId="0A98D20B" w14:textId="77777777" w:rsidR="00E06C65" w:rsidRPr="001D6A23" w:rsidRDefault="00E06C65" w:rsidP="00E06C65">
      <w:r w:rsidRPr="001D6A23">
        <w:t>Военные пенсионеры также заметят разницу. Индексация хоть и не столь велика, как надбавка за возраст, но все же компенсирует рост цен на товары и услуги. Особенно это важно для тех, кто вышел на пенсию много лет назад: их выплаты сильно отстают от нынешнего уровня зарплат, и регулярное повышение становится критически важным.</w:t>
      </w:r>
    </w:p>
    <w:p w14:paraId="23BE9769" w14:textId="77777777" w:rsidR="00E06C65" w:rsidRPr="001D6A23" w:rsidRDefault="00E06C65" w:rsidP="00E06C65">
      <w:r w:rsidRPr="001D6A23">
        <w:t>Перспективы дальнейших индексаций</w:t>
      </w:r>
    </w:p>
    <w:p w14:paraId="61C35F73" w14:textId="77777777" w:rsidR="00E06C65" w:rsidRPr="001D6A23" w:rsidRDefault="00E06C65" w:rsidP="00E06C65">
      <w:r w:rsidRPr="001D6A23">
        <w:t>Экономисты отмечают, что система индексации пенсий в России развивается поэтапно. В ближайшие годы планируется сохранить принцип автоматического перерасчета без необходимости личного обращения. Это значительно упрощает процесс для пожилых людей.</w:t>
      </w:r>
    </w:p>
    <w:p w14:paraId="1F31A37C" w14:textId="77777777" w:rsidR="00E06C65" w:rsidRPr="001D6A23" w:rsidRDefault="00E06C65" w:rsidP="00E06C65">
      <w:r w:rsidRPr="001D6A23">
        <w:lastRenderedPageBreak/>
        <w:t>Кроме того, правительство рассматривает возможность дополнительных мер поддержки для самых старших возрастных групп и одиноких пенсионеров. Такие шаги направлены на то, чтобы минимизировать риск бедности среди пожилого населения и снизить социальное неравенство.</w:t>
      </w:r>
    </w:p>
    <w:p w14:paraId="4E598451" w14:textId="77777777" w:rsidR="0028706B" w:rsidRPr="001D6A23" w:rsidRDefault="00E06C65" w:rsidP="00E06C65">
      <w:hyperlink r:id="rId41" w:history="1">
        <w:r w:rsidRPr="001D6A23">
          <w:rPr>
            <w:rStyle w:val="a3"/>
          </w:rPr>
          <w:t>https://www.ecosever.ru/news/53092.html</w:t>
        </w:r>
      </w:hyperlink>
    </w:p>
    <w:p w14:paraId="5B360113" w14:textId="77777777" w:rsidR="004F5533" w:rsidRPr="001D6A23" w:rsidRDefault="004F5533" w:rsidP="004F5533">
      <w:pPr>
        <w:pStyle w:val="2"/>
      </w:pPr>
      <w:bookmarkStart w:id="127" w:name="_Toc208383148"/>
      <w:r w:rsidRPr="001D6A23">
        <w:t>Дни.ру, 09.09.2025, Какую пенсию будут получать россияне, которые никогда не работали?</w:t>
      </w:r>
      <w:bookmarkEnd w:id="127"/>
    </w:p>
    <w:p w14:paraId="41D41416" w14:textId="77777777" w:rsidR="004F5533" w:rsidRPr="001D6A23" w:rsidRDefault="004F5533" w:rsidP="0040771F">
      <w:pPr>
        <w:pStyle w:val="3"/>
      </w:pPr>
      <w:bookmarkStart w:id="128" w:name="_Toc208383149"/>
      <w:r w:rsidRPr="001D6A23">
        <w:t>Социальная пенсия в России остается важным механизмом поддержки граждан, которые по разным причинам не смогли накопить достаточно трудового стажа или пенсионных баллов для получения страховой пенсии. Узнайте, какую пенсию получат граждане, которые никогда не работали.</w:t>
      </w:r>
      <w:bookmarkEnd w:id="128"/>
    </w:p>
    <w:p w14:paraId="00137633" w14:textId="77777777" w:rsidR="004F5533" w:rsidRPr="001D6A23" w:rsidRDefault="004F5533" w:rsidP="004F5533">
      <w:r w:rsidRPr="001D6A23">
        <w:t>Что такое социальная пенсия и кому она положена?</w:t>
      </w:r>
    </w:p>
    <w:p w14:paraId="05AA2CB7" w14:textId="77777777" w:rsidR="004F5533" w:rsidRPr="001D6A23" w:rsidRDefault="004F5533" w:rsidP="004F5533">
      <w:r w:rsidRPr="001D6A23">
        <w:t xml:space="preserve">Это государственная выплата, предназначенная для поддержки граждан, которые не имеют права на страховую пенсию. Основные категории получателей включают. </w:t>
      </w:r>
    </w:p>
    <w:p w14:paraId="6C822612" w14:textId="77777777" w:rsidR="004F5533" w:rsidRPr="001D6A23" w:rsidRDefault="004F5533" w:rsidP="004F5533">
      <w:r w:rsidRPr="001D6A23">
        <w:t>•</w:t>
      </w:r>
      <w:r w:rsidRPr="001D6A23">
        <w:tab/>
        <w:t xml:space="preserve">Граждан без трудового стажа или с недостаточным стажем (менее 15 лет). </w:t>
      </w:r>
    </w:p>
    <w:p w14:paraId="57FB73DF" w14:textId="77777777" w:rsidR="004F5533" w:rsidRPr="001D6A23" w:rsidRDefault="004F5533" w:rsidP="004F5533">
      <w:r w:rsidRPr="001D6A23">
        <w:t>•</w:t>
      </w:r>
      <w:r w:rsidRPr="001D6A23">
        <w:tab/>
        <w:t xml:space="preserve">Лица, набравшие менее 30 пенсионных баллов. </w:t>
      </w:r>
    </w:p>
    <w:p w14:paraId="64991909" w14:textId="77777777" w:rsidR="004F5533" w:rsidRPr="001D6A23" w:rsidRDefault="004F5533" w:rsidP="004F5533">
      <w:r w:rsidRPr="001D6A23">
        <w:t>•</w:t>
      </w:r>
      <w:r w:rsidRPr="001D6A23">
        <w:tab/>
        <w:t xml:space="preserve">Люди, получающие пенсию по инвалидности или в связи с потерей кормильца. </w:t>
      </w:r>
    </w:p>
    <w:p w14:paraId="6062651B" w14:textId="77777777" w:rsidR="004F5533" w:rsidRPr="001D6A23" w:rsidRDefault="004F5533" w:rsidP="004F5533">
      <w:r w:rsidRPr="001D6A23">
        <w:t>Социальная пенсия по старости назначается позже, чем страховая. В 2025 году возраст выхода на нее составляет 68 лет для мужчин и 63 года для женщин. В дальнейшем возрастной порог будет постепенно увеличиваться: в 2026 году — до 69 лет для мужчин и 64 лет для женщин, а с 2028 года — до 70 и 65 лет соответственно.</w:t>
      </w:r>
    </w:p>
    <w:p w14:paraId="39CD99CC" w14:textId="77777777" w:rsidR="004F5533" w:rsidRPr="001D6A23" w:rsidRDefault="004F5533" w:rsidP="004F5533">
      <w:r w:rsidRPr="001D6A23">
        <w:t>Размер социальной пенсии в 2025 году</w:t>
      </w:r>
    </w:p>
    <w:p w14:paraId="1F91EA8C" w14:textId="77777777" w:rsidR="004F5533" w:rsidRPr="001D6A23" w:rsidRDefault="004F5533" w:rsidP="004F5533">
      <w:r w:rsidRPr="001D6A23">
        <w:t>По данным РБК, в 2025 году размер выплаты по старости составляет 8824,08 рублей в месяц. Но эта сумма может быть увеличена, если совокупный доход пенсионера не достигает прожиточного минимума пенсионера (ПМП). В таких случаях назначается социальная доплата, которая доводит выплату до уровня ПМП.</w:t>
      </w:r>
    </w:p>
    <w:p w14:paraId="3BDFC29E" w14:textId="77777777" w:rsidR="004F5533" w:rsidRPr="001D6A23" w:rsidRDefault="004F5533" w:rsidP="004F5533">
      <w:r w:rsidRPr="001D6A23">
        <w:t xml:space="preserve">В 2025 году федеральный прожиточный минимум пенсионера составляет 15 250 рублей. Если в регионе этот показатель выше, доплата рассчитывается исходя из регионального уровня. При подсчете дохода учитываются. </w:t>
      </w:r>
    </w:p>
    <w:p w14:paraId="123A055D" w14:textId="77777777" w:rsidR="004F5533" w:rsidRPr="001D6A23" w:rsidRDefault="004F5533" w:rsidP="004F5533">
      <w:r w:rsidRPr="001D6A23">
        <w:t>•</w:t>
      </w:r>
      <w:r w:rsidRPr="001D6A23">
        <w:tab/>
        <w:t xml:space="preserve">Пенсионные выплаты. </w:t>
      </w:r>
    </w:p>
    <w:p w14:paraId="56EC6BB8" w14:textId="77777777" w:rsidR="004F5533" w:rsidRPr="001D6A23" w:rsidRDefault="004F5533" w:rsidP="004F5533">
      <w:r w:rsidRPr="001D6A23">
        <w:t>•</w:t>
      </w:r>
      <w:r w:rsidRPr="001D6A23">
        <w:tab/>
        <w:t xml:space="preserve">Пособия и временные выплаты. </w:t>
      </w:r>
    </w:p>
    <w:p w14:paraId="46ED4EC1" w14:textId="77777777" w:rsidR="004F5533" w:rsidRPr="001D6A23" w:rsidRDefault="004F5533" w:rsidP="004F5533">
      <w:r w:rsidRPr="001D6A23">
        <w:t>•</w:t>
      </w:r>
      <w:r w:rsidRPr="001D6A23">
        <w:tab/>
        <w:t xml:space="preserve">Денежный эквивалент льгот (например, скидки на проезд или оплату коммунальных услуг). </w:t>
      </w:r>
    </w:p>
    <w:p w14:paraId="18F324F2" w14:textId="77777777" w:rsidR="004F5533" w:rsidRPr="001D6A23" w:rsidRDefault="004F5533" w:rsidP="004F5533">
      <w:r w:rsidRPr="001D6A23">
        <w:t>Получается, даже при минимальном размере социальной пенсии фактическая сумма, получаемая на руки, может быть выше за счет доплат.</w:t>
      </w:r>
    </w:p>
    <w:p w14:paraId="42DD21CB" w14:textId="77777777" w:rsidR="004F5533" w:rsidRPr="001D6A23" w:rsidRDefault="004F5533" w:rsidP="004F5533">
      <w:r w:rsidRPr="001D6A23">
        <w:t>Как оформить социальную пенсию?</w:t>
      </w:r>
    </w:p>
    <w:p w14:paraId="38664655" w14:textId="77777777" w:rsidR="004F5533" w:rsidRPr="001D6A23" w:rsidRDefault="004F5533" w:rsidP="004F5533">
      <w:r w:rsidRPr="001D6A23">
        <w:t xml:space="preserve">Оформление социальной пенсии — процесс, доступный каждому, кто соответствует критериям. Для этого необходимо. </w:t>
      </w:r>
    </w:p>
    <w:p w14:paraId="46A4FFB3" w14:textId="77777777" w:rsidR="004F5533" w:rsidRPr="001D6A23" w:rsidRDefault="004F5533" w:rsidP="004F5533">
      <w:r w:rsidRPr="001D6A23">
        <w:lastRenderedPageBreak/>
        <w:t>•</w:t>
      </w:r>
      <w:r w:rsidRPr="001D6A23">
        <w:tab/>
        <w:t xml:space="preserve">Обратиться в Социальный фонд России. </w:t>
      </w:r>
    </w:p>
    <w:p w14:paraId="42F2412E" w14:textId="77777777" w:rsidR="004F5533" w:rsidRPr="001D6A23" w:rsidRDefault="004F5533" w:rsidP="004F5533">
      <w:r w:rsidRPr="001D6A23">
        <w:t>•</w:t>
      </w:r>
      <w:r w:rsidRPr="001D6A23">
        <w:tab/>
        <w:t xml:space="preserve">Подать заявление через МФЦ. </w:t>
      </w:r>
    </w:p>
    <w:p w14:paraId="62BB62AB" w14:textId="77777777" w:rsidR="004F5533" w:rsidRPr="001D6A23" w:rsidRDefault="004F5533" w:rsidP="004F5533">
      <w:r w:rsidRPr="001D6A23">
        <w:t>•</w:t>
      </w:r>
      <w:r w:rsidRPr="001D6A23">
        <w:tab/>
        <w:t xml:space="preserve">Воспользоваться порталом Госуслуги для подачи заявки онлайн. </w:t>
      </w:r>
    </w:p>
    <w:p w14:paraId="49C5159C" w14:textId="77777777" w:rsidR="004F5533" w:rsidRPr="001D6A23" w:rsidRDefault="004F5533" w:rsidP="004F5533">
      <w:r w:rsidRPr="001D6A23">
        <w:t>Важно заранее подготовить документы, подтверждающие право на выплату, включая паспорт и справки о доходах. Своевременное обращение позволяет избежать задержек с начислением.</w:t>
      </w:r>
    </w:p>
    <w:p w14:paraId="28DAD332" w14:textId="77777777" w:rsidR="004F5533" w:rsidRPr="001D6A23" w:rsidRDefault="004F5533" w:rsidP="004F5533">
      <w:r w:rsidRPr="001D6A23">
        <w:t>Проблемы пенсионной системы</w:t>
      </w:r>
    </w:p>
    <w:p w14:paraId="6DE4F09D" w14:textId="77777777" w:rsidR="004F5533" w:rsidRPr="001D6A23" w:rsidRDefault="004F5533" w:rsidP="004F5533">
      <w:r w:rsidRPr="001D6A23">
        <w:t>Требования к ИПК с каждым годом ужесточаются. Если в 2020 году для страховой пенсии требовалось 18,6 балла, то в 2025 году — уже 30. При этом для получения максимального количества баллов необходима высокая зарплата. Например, в 2024 году для 10 баллов нужно было зарабатывать более 230 тысяч рублей в месяц. При средней зарплате в 80 тысяч рублей гражданин получает менее пяти баллов в год, что значительно усложняет накопление.</w:t>
      </w:r>
    </w:p>
    <w:p w14:paraId="02EFB3DF" w14:textId="77777777" w:rsidR="004F5533" w:rsidRPr="001D6A23" w:rsidRDefault="004F5533" w:rsidP="004F5533">
      <w:r w:rsidRPr="001D6A23">
        <w:t>Еще одна особенность 2025 года — отсутствие выхода на пенсию по старости на общих основаниях из-за переходного периода повышения пенсионного возраста. Женщины 1967 года рождения и мужчины 1962 года рождения смогут оформить пенсию только в 2026 году.</w:t>
      </w:r>
    </w:p>
    <w:p w14:paraId="40D416CD" w14:textId="77777777" w:rsidR="004F5533" w:rsidRPr="001D6A23" w:rsidRDefault="004F5533" w:rsidP="004F5533">
      <w:r w:rsidRPr="001D6A23">
        <w:t>Социальная пенсия остается важным инструментом поддержки тех, кто оказался в сложной жизненной ситуации. Она обеспечивает минимальный уровень дохода для людей, которые не смогли накопить стаж или баллы. Несмотря на скромный размер выплат, социальная доплата до прожиточного минимума позволяет гарантировать базовый уровень жизни.</w:t>
      </w:r>
    </w:p>
    <w:p w14:paraId="237B976F" w14:textId="77777777" w:rsidR="004F5533" w:rsidRPr="001D6A23" w:rsidRDefault="004F5533" w:rsidP="004F5533">
      <w:hyperlink r:id="rId42" w:history="1">
        <w:r w:rsidRPr="001D6A23">
          <w:rPr>
            <w:rStyle w:val="a3"/>
          </w:rPr>
          <w:t>https://dni.expert/showbiz/2025/9/9/538616.html</w:t>
        </w:r>
      </w:hyperlink>
      <w:r w:rsidRPr="001D6A23">
        <w:t xml:space="preserve"> </w:t>
      </w:r>
    </w:p>
    <w:p w14:paraId="576D4973" w14:textId="77777777" w:rsidR="00A809A3" w:rsidRPr="001D6A23" w:rsidRDefault="00A809A3" w:rsidP="00A809A3">
      <w:pPr>
        <w:pStyle w:val="2"/>
      </w:pPr>
      <w:bookmarkStart w:id="129" w:name="_Toc208383150"/>
      <w:r w:rsidRPr="001D6A23">
        <w:t>PRIMPRESS, 09.09.2025, Пенсионерам старше 55 и 60 лет нужно срочно обратиться в соцзащиту за выплатой</w:t>
      </w:r>
      <w:bookmarkEnd w:id="129"/>
    </w:p>
    <w:p w14:paraId="16A7AF99" w14:textId="77777777" w:rsidR="00A809A3" w:rsidRPr="001D6A23" w:rsidRDefault="00A809A3" w:rsidP="0040771F">
      <w:pPr>
        <w:pStyle w:val="3"/>
      </w:pPr>
      <w:bookmarkStart w:id="130" w:name="_Toc208383151"/>
      <w:r w:rsidRPr="001D6A23">
        <w:t>Российским пенсионерам сообщили о различных выплатах и льготах, которые можно оформить даже без наличия специального статуса. Такие меры поддержки рекомендуется оформить как можно скорее, чтобы они начали действовать уже до конца текущего года, сообщает PRIMPRESS.</w:t>
      </w:r>
      <w:bookmarkEnd w:id="130"/>
    </w:p>
    <w:p w14:paraId="3A084CDC" w14:textId="77777777" w:rsidR="00A809A3" w:rsidRPr="001D6A23" w:rsidRDefault="00A809A3" w:rsidP="00A809A3">
      <w:r w:rsidRPr="001D6A23">
        <w:t>Различные виды помощи для пожилых граждан реализуются на уровне регионов. Обратиться за дополнительной поддержкой можно в отделения социальной защиты. При этом, несмотря на распространенное мнение, для получения некоторых льгот вовсе не обязательно иметь особый статус.</w:t>
      </w:r>
    </w:p>
    <w:p w14:paraId="6B796A50" w14:textId="77777777" w:rsidR="00A809A3" w:rsidRPr="001D6A23" w:rsidRDefault="00A809A3" w:rsidP="00A809A3">
      <w:r w:rsidRPr="001D6A23">
        <w:t>Например, есть меры поддержки для тех, кто достиг пенсионного возраста по старым правилам. В их число входят женщины, которым уже исполнилось 55 лет, и мужчины старше 60 лет. Даже без льготного статуса они могут получить помощь от соцзащиты.</w:t>
      </w:r>
    </w:p>
    <w:p w14:paraId="2BF06976" w14:textId="77777777" w:rsidR="00A809A3" w:rsidRPr="001D6A23" w:rsidRDefault="00A809A3" w:rsidP="00A809A3">
      <w:r w:rsidRPr="001D6A23">
        <w:t>В частности, предусмотрена выплата в размере 180 рублей, которую можно получать ежемесячно. Для этого нужно обратиться в управление социальной защиты по месту проживания. В зависимости от региона пожилым гражданам также могут предоставлять 50%-ную скидку на лекарства по рецепту врача или фельдшера, социальную карту для проезда в общественном транспорте, а также разовую выплату на ремонт жилья.</w:t>
      </w:r>
    </w:p>
    <w:p w14:paraId="410AAB02" w14:textId="77777777" w:rsidR="00A809A3" w:rsidRPr="001D6A23" w:rsidRDefault="00A809A3" w:rsidP="00A809A3">
      <w:r w:rsidRPr="001D6A23">
        <w:lastRenderedPageBreak/>
        <w:t>Размер этой выплаты составляет 15 тысяч рублей, однако получить ее смогут только те, чей доход не превышает полутора прожиточных минимумов, установленных в конкретном регионе.</w:t>
      </w:r>
    </w:p>
    <w:p w14:paraId="514F4F15" w14:textId="77777777" w:rsidR="00E06C65" w:rsidRPr="001D6A23" w:rsidRDefault="00A809A3" w:rsidP="00A809A3">
      <w:hyperlink r:id="rId43" w:history="1">
        <w:r w:rsidRPr="001D6A23">
          <w:rPr>
            <w:rStyle w:val="a3"/>
          </w:rPr>
          <w:t>https://primpress.ru/article/126311</w:t>
        </w:r>
      </w:hyperlink>
    </w:p>
    <w:p w14:paraId="6A99ACEC" w14:textId="77777777" w:rsidR="00A809A3" w:rsidRPr="001D6A23" w:rsidRDefault="00A809A3" w:rsidP="00A809A3">
      <w:pPr>
        <w:pStyle w:val="2"/>
      </w:pPr>
      <w:bookmarkStart w:id="131" w:name="_Toc208383152"/>
      <w:r w:rsidRPr="001D6A23">
        <w:rPr>
          <w:lang w:val="en-US"/>
        </w:rPr>
        <w:t>PRIMPRESS</w:t>
      </w:r>
      <w:r w:rsidRPr="001D6A23">
        <w:t>, 09.09.2025, Новая льгота вводится с 10 сентября для всех пенсионеров с советским прошлым</w:t>
      </w:r>
      <w:bookmarkEnd w:id="131"/>
    </w:p>
    <w:p w14:paraId="248BC0D6" w14:textId="77777777" w:rsidR="00A809A3" w:rsidRPr="001D6A23" w:rsidRDefault="00A809A3" w:rsidP="0040771F">
      <w:pPr>
        <w:pStyle w:val="3"/>
      </w:pPr>
      <w:bookmarkStart w:id="132" w:name="_Toc208383153"/>
      <w:r w:rsidRPr="001D6A23">
        <w:t xml:space="preserve">Пенсионерам, имеющим стаж работы в советский период, сообщили о новом важном преимуществе. Такой стаж может стать основанием для увеличения размера пенсии. В последнее время все больше судов в различных регионах принимают решения в пользу пожилых граждан по этому вопросу. Об этом рассказала пенсионный эксперт Анастасия Киреева, сообщает </w:t>
      </w:r>
      <w:r w:rsidRPr="001D6A23">
        <w:rPr>
          <w:lang w:val="en-US"/>
        </w:rPr>
        <w:t>PRIMPRESS</w:t>
      </w:r>
      <w:r w:rsidRPr="001D6A23">
        <w:t>.</w:t>
      </w:r>
      <w:bookmarkEnd w:id="132"/>
    </w:p>
    <w:p w14:paraId="2071A930" w14:textId="77777777" w:rsidR="00A809A3" w:rsidRPr="001D6A23" w:rsidRDefault="00A809A3" w:rsidP="00A809A3">
      <w:r w:rsidRPr="001D6A23">
        <w:t>По ее словам, к советскому стажу относят периоды работы и другие виды деятельности, приходившиеся на время до 1991 года. Обычно такие периоды включаются в общий пенсионный стаж только при наличии подтверждающих документов. При этом каждый год такого стажа оценивается выше, чем периоды, приходившиеся после 1991 года.</w:t>
      </w:r>
    </w:p>
    <w:p w14:paraId="437448F0" w14:textId="77777777" w:rsidR="00A809A3" w:rsidRPr="001D6A23" w:rsidRDefault="00A809A3" w:rsidP="00A809A3">
      <w:r w:rsidRPr="001D6A23">
        <w:t>Однако из-за того, что сведения о работодателях и организациях до распада СССР зачастую не сохранились, многие пенсионеры сталкиваются с тем, что их стаж до 1991 года не учитывается при расчете пенсии. Это негативно влияет на итоговую сумму: человек рассчитывал на одну сумму, а в итоге получает меньшую.</w:t>
      </w:r>
    </w:p>
    <w:p w14:paraId="5F1F095C" w14:textId="77777777" w:rsidR="00A809A3" w:rsidRPr="001D6A23" w:rsidRDefault="00A809A3" w:rsidP="00A809A3">
      <w:r w:rsidRPr="001D6A23">
        <w:t>Тем не менее, добиться справедливости можно через суд, и в последнее время судебные решения все чаще встают на сторону пожилых граждан. Например, у одного пенсионера в документах была устаревшая аббревиатура в печати на увольнении 1993 года — вместо РФ там стояла РСФСР. В результате шесть лет стажа не были учтены, но после предоставления дополнительных документов суд принял их и включил эти периоды в стаж, а пенсию пересчитали.</w:t>
      </w:r>
    </w:p>
    <w:p w14:paraId="44B6F706" w14:textId="77777777" w:rsidR="00A809A3" w:rsidRPr="001D6A23" w:rsidRDefault="00A809A3" w:rsidP="00A809A3">
      <w:r w:rsidRPr="001D6A23">
        <w:t>Еще одна пенсионерка добилась включения в стаж шести лет работы в советское время, что привело к увеличению пенсии на 279 рублей — хоть и небольшая сумма, но приятная. Важно помнить, что для перерасчета необходимо подготовить документы и обосновать свои требования.</w:t>
      </w:r>
    </w:p>
    <w:p w14:paraId="3A2F6A89" w14:textId="77777777" w:rsidR="00A809A3" w:rsidRDefault="00A809A3" w:rsidP="00A809A3">
      <w:pPr>
        <w:rPr>
          <w:rStyle w:val="a3"/>
        </w:rPr>
      </w:pPr>
      <w:hyperlink r:id="rId44" w:history="1">
        <w:r w:rsidRPr="001D6A23">
          <w:rPr>
            <w:rStyle w:val="a3"/>
            <w:lang w:val="en-US"/>
          </w:rPr>
          <w:t>https</w:t>
        </w:r>
        <w:r w:rsidRPr="001D6A23">
          <w:rPr>
            <w:rStyle w:val="a3"/>
          </w:rPr>
          <w:t>://</w:t>
        </w:r>
        <w:r w:rsidRPr="001D6A23">
          <w:rPr>
            <w:rStyle w:val="a3"/>
            <w:lang w:val="en-US"/>
          </w:rPr>
          <w:t>primpress</w:t>
        </w:r>
        <w:r w:rsidRPr="001D6A23">
          <w:rPr>
            <w:rStyle w:val="a3"/>
          </w:rPr>
          <w:t>.</w:t>
        </w:r>
        <w:r w:rsidRPr="001D6A23">
          <w:rPr>
            <w:rStyle w:val="a3"/>
            <w:lang w:val="en-US"/>
          </w:rPr>
          <w:t>ru</w:t>
        </w:r>
        <w:r w:rsidRPr="001D6A23">
          <w:rPr>
            <w:rStyle w:val="a3"/>
          </w:rPr>
          <w:t>/</w:t>
        </w:r>
        <w:r w:rsidRPr="001D6A23">
          <w:rPr>
            <w:rStyle w:val="a3"/>
            <w:lang w:val="en-US"/>
          </w:rPr>
          <w:t>article</w:t>
        </w:r>
        <w:r w:rsidRPr="001D6A23">
          <w:rPr>
            <w:rStyle w:val="a3"/>
          </w:rPr>
          <w:t>/126312</w:t>
        </w:r>
      </w:hyperlink>
    </w:p>
    <w:p w14:paraId="4816DCF1" w14:textId="77777777" w:rsidR="00342A89" w:rsidRDefault="00342A89" w:rsidP="00342A89">
      <w:pPr>
        <w:pStyle w:val="2"/>
      </w:pPr>
      <w:bookmarkStart w:id="133" w:name="_Toc208383154"/>
      <w:r>
        <w:t>Свободная пресса, 09.09.2025</w:t>
      </w:r>
      <w:r w:rsidRPr="00342A89">
        <w:t xml:space="preserve">, </w:t>
      </w:r>
      <w:r>
        <w:t>"Не индексами едиными": как на самом деле можно поднять пенсии в России</w:t>
      </w:r>
      <w:bookmarkEnd w:id="133"/>
    </w:p>
    <w:p w14:paraId="3026D4DB" w14:textId="77777777" w:rsidR="00342A89" w:rsidRDefault="00342A89" w:rsidP="00342A89">
      <w:pPr>
        <w:pStyle w:val="3"/>
      </w:pPr>
      <w:bookmarkStart w:id="134" w:name="_Toc208383155"/>
      <w:r>
        <w:t>Предложения о том, чтобы индексировать пенсии чаще, чем раз в год, звучат регулярно. Недавно лидер "Справедливой России" Сергей Миронов предложил повышать выплаты ежеквартально - в зависимости от роста цен и тарифов. Казалось бы, хорошая идея: инфляция не ждёт, цены растут постоянно, а значит, и пенсия должна расти вместе с ними.</w:t>
      </w:r>
      <w:bookmarkEnd w:id="134"/>
    </w:p>
    <w:p w14:paraId="5CC09E16" w14:textId="77777777" w:rsidR="00342A89" w:rsidRDefault="00342A89" w:rsidP="00342A89">
      <w:r>
        <w:t>Однако, по мнению председателя "Союза пенсионеров России" Валерия Рязанского, всё не так просто.</w:t>
      </w:r>
    </w:p>
    <w:p w14:paraId="647DAB99" w14:textId="77777777" w:rsidR="00342A89" w:rsidRDefault="00342A89" w:rsidP="00342A89">
      <w:r>
        <w:lastRenderedPageBreak/>
        <w:t>Сегодня пенсии повышают раз в год, учитывая инфляцию за 12 месяцев. К моменту следующего повышения цены снова "убегают вперёд", и пожилые люди теряют часть покупательной способности. На первый взгляд, ежеквартальные прибавки должны исправить ситуацию.</w:t>
      </w:r>
    </w:p>
    <w:p w14:paraId="442D0537" w14:textId="77777777" w:rsidR="00342A89" w:rsidRDefault="00342A89" w:rsidP="00342A89">
      <w:r>
        <w:t>Но Рязанский отмечает: реальный эффект будет минимальным. Допустим, инфляция за квартал составит 2,5%. При средней пенсии в 25 тысяч рублей это прибавка меньше тысячи. Для пенсионеров - небольшая помощь, а для государства - колоссальные затраты на пересчёты и работу статистических служб.</w:t>
      </w:r>
    </w:p>
    <w:p w14:paraId="0E2DF9C2" w14:textId="77777777" w:rsidR="00342A89" w:rsidRDefault="00342A89" w:rsidP="00342A89">
      <w:r>
        <w:t>По мнению эксперта, можно закладывать в бюджет несколько повышений заранее - исходя из прогнозной инфляции на год. А потом уже уточнять: если цены растут быстрее, индексацию увеличить, если медленнее - скорректировать. Такой подход обошёлся бы дешевле и был бы понятнее для пенсионеров.</w:t>
      </w:r>
    </w:p>
    <w:p w14:paraId="14D334BC" w14:textId="77777777" w:rsidR="00342A89" w:rsidRDefault="00342A89" w:rsidP="00342A89">
      <w:r>
        <w:t>При этом Рязанский подчёркивает: индексация сама по себе не делает пенсию больше. Она лишь возвращает её к реальной ценности, которую "съела" инфляция. Настоящий рост выплат возможен только тогда, когда они увеличиваются сверх уровня цен.</w:t>
      </w:r>
    </w:p>
    <w:p w14:paraId="059ADF0D" w14:textId="77777777" w:rsidR="00342A89" w:rsidRDefault="00342A89" w:rsidP="00342A89">
      <w:r>
        <w:t>А это напрямую зависит от зарплат. Пенсионные взносы в Социальный фонд - это часть зарплаты, которую за работника перечисляет работодатель. Если зарплата низкая, и пенсия не может быть высокой.</w:t>
      </w:r>
    </w:p>
    <w:p w14:paraId="216BA587" w14:textId="77777777" w:rsidR="00342A89" w:rsidRDefault="00342A89" w:rsidP="00342A89">
      <w:r>
        <w:t>"Из маленькой зарплаты большую пенсию не сделаешь, потому что это часть отложенной недополученной зарплаты. Если зарплата небольшая, то почему ее отложенная часть должна быть большой? Откуда она возьмется? Так что было бы очень разумно, если бы работодатели участвовали в формировании пенсий частью своей прибыли. Тем более что прибыль у них бывает весьма существенная, особенно в отдельных отраслях. По-моему, по результатам прошлого года была зашкаливающая прибыль в финансовом секторе - три с лишним триллиона", - отметил Рязанский в беседе с ОСН.</w:t>
      </w:r>
    </w:p>
    <w:p w14:paraId="39BA0189" w14:textId="77777777" w:rsidR="00342A89" w:rsidRDefault="00342A89" w:rsidP="00342A89">
      <w:r>
        <w:t>Кроме того, достойные зарплаты позволят людям самим больше откладывать на старость - через накопительные программы или инвестиции.</w:t>
      </w:r>
    </w:p>
    <w:p w14:paraId="2FD9C847" w14:textId="77777777" w:rsidR="00342A89" w:rsidRDefault="00342A89" w:rsidP="00342A89">
      <w:r>
        <w:t>Индексация - нужная мера, но она лишь защищает пенсионеров от инфляции. Чтобы пенсии действительно росли, необходимы более высокие зарплаты и участие бизнеса в формировании пенсионных фондов.</w:t>
      </w:r>
    </w:p>
    <w:p w14:paraId="50E507A9" w14:textId="77777777" w:rsidR="00342A89" w:rsidRDefault="00342A89" w:rsidP="00342A89">
      <w:r>
        <w:t>Ранее "Свободная Пресса" сообщала о том, что член Совфеда РФ Наталья Косихина назвала стоимость одного пенсионного балла в 2025 году. Баллы можно покупать, вкладывая деньги, чтобы увеличить свою будущую пенсию.</w:t>
      </w:r>
    </w:p>
    <w:p w14:paraId="7D63BD40" w14:textId="77777777" w:rsidR="00342A89" w:rsidRPr="00342A89" w:rsidRDefault="00342A89" w:rsidP="00342A89">
      <w:hyperlink r:id="rId45" w:history="1">
        <w:r w:rsidRPr="003D269A">
          <w:rPr>
            <w:rStyle w:val="a3"/>
          </w:rPr>
          <w:t>https://svpressa.ru/society/news/480957/?nbt=1</w:t>
        </w:r>
      </w:hyperlink>
      <w:r w:rsidRPr="00342A89">
        <w:t xml:space="preserve"> </w:t>
      </w:r>
    </w:p>
    <w:p w14:paraId="76603ECD" w14:textId="77777777" w:rsidR="003770BA" w:rsidRDefault="003770BA" w:rsidP="003770BA">
      <w:pPr>
        <w:pStyle w:val="2"/>
      </w:pPr>
      <w:bookmarkStart w:id="135" w:name="_Toc208383156"/>
      <w:r>
        <w:lastRenderedPageBreak/>
        <w:t>Главбух, 09.09.2025</w:t>
      </w:r>
      <w:r w:rsidRPr="003770BA">
        <w:t xml:space="preserve">, </w:t>
      </w:r>
      <w:r>
        <w:t>Самозанятые смогут добровольно платить взносы на пенсию</w:t>
      </w:r>
      <w:bookmarkEnd w:id="135"/>
    </w:p>
    <w:p w14:paraId="655636BB" w14:textId="77777777" w:rsidR="003770BA" w:rsidRDefault="003770BA" w:rsidP="003770BA">
      <w:pPr>
        <w:pStyle w:val="3"/>
      </w:pPr>
      <w:bookmarkStart w:id="136" w:name="_Toc208383157"/>
      <w:r>
        <w:t>Самозанятые граждане могут добровольно уплачивать страховые взносы на обязательное пенсионное страхование через приложение «Мой налог», напомнила ФНС.</w:t>
      </w:r>
      <w:bookmarkEnd w:id="136"/>
    </w:p>
    <w:p w14:paraId="377E924E" w14:textId="77777777" w:rsidR="003770BA" w:rsidRDefault="003770BA" w:rsidP="003770BA">
      <w:r>
        <w:t>Самозанятые граждане, применяющие НПД, не обязаны уплачивать страховые взносы на обязательное пенсионное страхование. Однако они могут добровольно вступить в правоотношения по пенсионному страхованию, зарегистрировавшись в СФР в качестве страхователя через мобильное приложение «Мой налог».</w:t>
      </w:r>
    </w:p>
    <w:p w14:paraId="0DBF832B" w14:textId="77777777" w:rsidR="003770BA" w:rsidRDefault="003770BA" w:rsidP="003770BA">
      <w:r>
        <w:t>В 2025 году фиксированный размер страховых взносов составляет 59 241,6 рубль за полный календарный год. При уплате этой суммы в страховой стаж засчитывается один год. Взносы можно уплатить единовременно или частями в течение года до 31 декабря включительно.</w:t>
      </w:r>
    </w:p>
    <w:p w14:paraId="0717D161" w14:textId="77777777" w:rsidR="003770BA" w:rsidRDefault="003770BA" w:rsidP="003770BA">
      <w:r>
        <w:t>При частичной уплате взносов страховой стаж рассчитывается пропорционально внесенной сумме. Например, при оплате половины фиксированного платежа (29 620,8 рубля) в стаж засчитается 6 месяцев.</w:t>
      </w:r>
    </w:p>
    <w:p w14:paraId="37C83807" w14:textId="77777777" w:rsidR="003770BA" w:rsidRDefault="003770BA" w:rsidP="003770BA">
      <w:r>
        <w:t>Добровольная уплата страховых взносов позволяет самозанятым формировать пенсионные права и в дальнейшем получать страховую пенсию по старости на общих основаниях. Через приложение «Мой налог» можно отслеживать историю платежей и сформированный стаж.</w:t>
      </w:r>
    </w:p>
    <w:p w14:paraId="171A2A74" w14:textId="77777777" w:rsidR="00A809A3" w:rsidRDefault="003770BA" w:rsidP="003770BA">
      <w:hyperlink r:id="rId46" w:history="1">
        <w:r w:rsidRPr="003D269A">
          <w:rPr>
            <w:rStyle w:val="a3"/>
          </w:rPr>
          <w:t>https://www.glavbukh.ru/art/391924-samozanyatye-smogut-dobrovolno-platit-vznosy-na-pensiyu-37-news</w:t>
        </w:r>
      </w:hyperlink>
      <w:r>
        <w:t xml:space="preserve"> </w:t>
      </w:r>
    </w:p>
    <w:p w14:paraId="61DB69AC" w14:textId="77777777" w:rsidR="003770BA" w:rsidRDefault="003770BA" w:rsidP="003770BA">
      <w:pPr>
        <w:pStyle w:val="2"/>
      </w:pPr>
      <w:bookmarkStart w:id="137" w:name="_Toc208383158"/>
      <w:r>
        <w:t>Главбух, 09.09.2025</w:t>
      </w:r>
      <w:r w:rsidRPr="003770BA">
        <w:t xml:space="preserve">, </w:t>
      </w:r>
      <w:r>
        <w:t>СФР позволит гражданам корректировать данные о стаже для пенсионных доплат</w:t>
      </w:r>
      <w:bookmarkEnd w:id="137"/>
    </w:p>
    <w:p w14:paraId="3971DAE7" w14:textId="77777777" w:rsidR="003770BA" w:rsidRDefault="003770BA" w:rsidP="003770BA">
      <w:pPr>
        <w:pStyle w:val="3"/>
      </w:pPr>
      <w:bookmarkStart w:id="138" w:name="_Toc208383159"/>
      <w:r>
        <w:t>Соцфонд расширит список сведений персонифицированного учета, которые можно исправить по заявлению. Законопроект № 159985 опубликован на Едином портале проектов.</w:t>
      </w:r>
      <w:bookmarkEnd w:id="138"/>
    </w:p>
    <w:p w14:paraId="5FE7AD94" w14:textId="77777777" w:rsidR="003770BA" w:rsidRDefault="003770BA" w:rsidP="003770BA">
      <w:r>
        <w:t xml:space="preserve">В перечень сведений, которые можно будет исправить по заявлению, предлагается включить:  </w:t>
      </w:r>
    </w:p>
    <w:p w14:paraId="55FAE28D" w14:textId="77777777" w:rsidR="003770BA" w:rsidRDefault="003770BA" w:rsidP="003770BA">
      <w:r>
        <w:t>•</w:t>
      </w:r>
      <w:r>
        <w:tab/>
        <w:t xml:space="preserve">периоды работы членов летных экипажей гражданской авиации, засчитываемые в выслугу лет для ежемесячной доплаты к пенсии; </w:t>
      </w:r>
    </w:p>
    <w:p w14:paraId="14D2289F" w14:textId="77777777" w:rsidR="003770BA" w:rsidRDefault="003770BA" w:rsidP="003770BA">
      <w:r>
        <w:t>•</w:t>
      </w:r>
      <w:r>
        <w:tab/>
        <w:t xml:space="preserve">периоды работы в организациях угольной промышленности, включаемые в стаж для права на ежемесячную доплату к пенсии. </w:t>
      </w:r>
    </w:p>
    <w:p w14:paraId="5D6D16BB" w14:textId="77777777" w:rsidR="003770BA" w:rsidRDefault="003770BA" w:rsidP="003770BA">
      <w:r>
        <w:t xml:space="preserve">Для корректировки потребуется подать заявление в органы СФР и представить подтверждающие документы, в том числе:  </w:t>
      </w:r>
    </w:p>
    <w:p w14:paraId="3D0DDBE6" w14:textId="77777777" w:rsidR="003770BA" w:rsidRDefault="003770BA" w:rsidP="003770BA">
      <w:r>
        <w:t>•</w:t>
      </w:r>
      <w:r>
        <w:tab/>
        <w:t xml:space="preserve">сведения о среднемесячном заработке за соответствующие периоды работы; </w:t>
      </w:r>
    </w:p>
    <w:p w14:paraId="57B9E9D5" w14:textId="77777777" w:rsidR="003770BA" w:rsidRDefault="003770BA" w:rsidP="003770BA">
      <w:r>
        <w:t>•</w:t>
      </w:r>
      <w:r>
        <w:tab/>
        <w:t xml:space="preserve">документы, подтверждающие право на дополнительное социальное обеспечение. </w:t>
      </w:r>
    </w:p>
    <w:p w14:paraId="124C8412" w14:textId="77777777" w:rsidR="003770BA" w:rsidRDefault="003770BA" w:rsidP="003770BA">
      <w:r>
        <w:t>Новый порядок позволит гражданам своевременно исправлять ошибки и неточности в записях индивидуального лицевого счета, влияющих на размер пенсионных выплат.</w:t>
      </w:r>
    </w:p>
    <w:p w14:paraId="1C736B67" w14:textId="77777777" w:rsidR="003770BA" w:rsidRPr="003770BA" w:rsidRDefault="003770BA" w:rsidP="003770BA">
      <w:hyperlink r:id="rId47" w:history="1">
        <w:r w:rsidRPr="003D269A">
          <w:rPr>
            <w:rStyle w:val="a3"/>
          </w:rPr>
          <w:t>https://www.glavbukh.ru/art/391926-sfr-pozvolit-grajdanam-korrektirovat-dannye-o-staje-dlya-pensionnyh-doplat-37-news</w:t>
        </w:r>
      </w:hyperlink>
      <w:r w:rsidRPr="003770BA">
        <w:t xml:space="preserve"> </w:t>
      </w:r>
    </w:p>
    <w:p w14:paraId="12EBFF20" w14:textId="77777777" w:rsidR="003770BA" w:rsidRDefault="003770BA" w:rsidP="003770BA">
      <w:pPr>
        <w:pStyle w:val="2"/>
      </w:pPr>
      <w:bookmarkStart w:id="139" w:name="_Toc208383160"/>
      <w:r>
        <w:t>Главбух, 09.09.2025</w:t>
      </w:r>
      <w:r w:rsidRPr="003770BA">
        <w:t xml:space="preserve">, </w:t>
      </w:r>
      <w:r>
        <w:t>Пенсионный балл в 2025 году: сколько нужно, как определить</w:t>
      </w:r>
      <w:bookmarkEnd w:id="139"/>
    </w:p>
    <w:p w14:paraId="02A724A7" w14:textId="77777777" w:rsidR="003770BA" w:rsidRDefault="003770BA" w:rsidP="003770BA">
      <w:pPr>
        <w:pStyle w:val="3"/>
      </w:pPr>
      <w:bookmarkStart w:id="140" w:name="_Toc208383161"/>
      <w:r>
        <w:t>В российской системе пенсионного обеспечения одного достижения пенсионного возраста недостаточно. Для назначения страховой пенсии требуется накопить определенное количество пенсионных баллов. Их объем определяется официальным стажем, размером "белой" зарплаты и суммой страховых взносов, перечисленных работодателем. Что такое пенсионные баллы, как именно они начисляются и чем грозит их нехватка? Разбираем по порядку.</w:t>
      </w:r>
      <w:bookmarkEnd w:id="140"/>
    </w:p>
    <w:p w14:paraId="6135CCB8" w14:textId="77777777" w:rsidR="003770BA" w:rsidRDefault="003770BA" w:rsidP="003770BA">
      <w:r>
        <w:t>Ключевым условием назначения пенсии выступает накопление установленного минимума пенсионных баллов - индивидуального пенсионного коэффициента (ИПК), отражающего трудовую активность и уплаченные страховые взносы. Если баллов не хватает, даже длительный стаж не гарантирует права на пенсию. Поэтому важно заранее понимать правила формирования пенсионных прав и планировать накопление ИПК. Разберем, сколько баллов потребуется в 2025 году и какие есть способы увеличить их количество.</w:t>
      </w:r>
    </w:p>
    <w:p w14:paraId="67FB9592" w14:textId="77777777" w:rsidR="003770BA" w:rsidRDefault="003770BA" w:rsidP="003770BA">
      <w:r>
        <w:t>Что такое пенсионный балл</w:t>
      </w:r>
    </w:p>
    <w:p w14:paraId="39A5F401" w14:textId="77777777" w:rsidR="003770BA" w:rsidRDefault="003770BA" w:rsidP="003770BA">
      <w:r>
        <w:t>Индивидуальный пенсионный коэффициент (ИПК) или пенсионный балл - это величина, от которой зависит размер страховой пенсии. Он формируется по итогам трудовой деятельности: учитываются периоды, за которые уплачивались страховые взносы в Социальный фонд России (СФР), а также отдельные социально значимые нестраховые периоды, например, служба в армии, уход за ребенком, инвалидом или пожилым человеком.</w:t>
      </w:r>
    </w:p>
    <w:p w14:paraId="2E8EAEC5" w14:textId="77777777" w:rsidR="003770BA" w:rsidRDefault="003770BA" w:rsidP="003770BA">
      <w:r>
        <w:t>Будущая пенсия прямо пропорциональна сумме набранных баллов: больше взносов - выше ИПК и, соответственно, больше размер пенсии.</w:t>
      </w:r>
    </w:p>
    <w:p w14:paraId="32D37E54" w14:textId="77777777" w:rsidR="003770BA" w:rsidRDefault="003770BA" w:rsidP="003770BA">
      <w:r>
        <w:t>Стоимость одного пенсионного балла составляет 145,69 рубля по Федеральному закону № 400 ФЗ «О страховых пенсиях» и ежегодно индексируется государством с учетом инфляции.</w:t>
      </w:r>
    </w:p>
    <w:p w14:paraId="76A23048" w14:textId="77777777" w:rsidR="003770BA" w:rsidRDefault="003770BA" w:rsidP="003770BA">
      <w:r>
        <w:t>Сколько нужно пенсионных баллов для пенсии в 2025 году</w:t>
      </w:r>
    </w:p>
    <w:p w14:paraId="47233D35" w14:textId="77777777" w:rsidR="003770BA" w:rsidRDefault="003770BA" w:rsidP="003770BA">
      <w:r>
        <w:t>Даже при достижении пенсионного возраста и наличии требуемого страхового стажа право на страховую пенсию не возникнет, если не набрано минимально установленное количество индивидуальных пенсионных коэффициентов (ИПК).</w:t>
      </w:r>
    </w:p>
    <w:p w14:paraId="2DEFE841" w14:textId="77777777" w:rsidR="003770BA" w:rsidRDefault="003770BA" w:rsidP="003770BA">
      <w:r>
        <w:t xml:space="preserve">Для мужчин:  </w:t>
      </w:r>
    </w:p>
    <w:p w14:paraId="67ADE2D2" w14:textId="77777777" w:rsidR="003770BA" w:rsidRDefault="003770BA" w:rsidP="003770BA">
      <w:r>
        <w:t>•</w:t>
      </w:r>
      <w:r>
        <w:tab/>
        <w:t xml:space="preserve">В 2025 году право на страховую пенсию по старости возникает с 63 лет при наличии не менее 15 лет страхового стажа и накопленных минимум 30 ИПК. </w:t>
      </w:r>
    </w:p>
    <w:p w14:paraId="14E390FF" w14:textId="77777777" w:rsidR="003770BA" w:rsidRDefault="003770BA" w:rsidP="003770BA">
      <w:r>
        <w:t>•</w:t>
      </w:r>
      <w:r>
        <w:tab/>
        <w:t xml:space="preserve">Начиная с 2028 года возраст выхода на пенсию достигнет 65 лет. При этом обязательными условиями остаются страховой стаж не менее 15 лет и наличие 30 пенсионных коэффициентов. </w:t>
      </w:r>
    </w:p>
    <w:p w14:paraId="793E4007" w14:textId="77777777" w:rsidR="003770BA" w:rsidRDefault="003770BA" w:rsidP="003770BA">
      <w:r>
        <w:t xml:space="preserve">Для женщин:  </w:t>
      </w:r>
    </w:p>
    <w:p w14:paraId="642B51FD" w14:textId="77777777" w:rsidR="003770BA" w:rsidRDefault="003770BA" w:rsidP="003770BA">
      <w:r>
        <w:lastRenderedPageBreak/>
        <w:t>•</w:t>
      </w:r>
      <w:r>
        <w:tab/>
        <w:t xml:space="preserve">В 2025 году оформить страховую пенсию можно с 58 лет при условии страхового стажа от 15 лет и накопления не менее 30 ИПК. </w:t>
      </w:r>
    </w:p>
    <w:p w14:paraId="6CF54414" w14:textId="77777777" w:rsidR="003770BA" w:rsidRDefault="003770BA" w:rsidP="003770BA">
      <w:r>
        <w:t>•</w:t>
      </w:r>
      <w:r>
        <w:tab/>
        <w:t xml:space="preserve">С 2028 года возраст выхода - 60 лет, требования по стажу и количеству баллов остаются: от 15 лет стажа и минимум 30 ИПК. </w:t>
      </w:r>
    </w:p>
    <w:p w14:paraId="1841A60F" w14:textId="77777777" w:rsidR="003770BA" w:rsidRDefault="003770BA" w:rsidP="003770BA">
      <w:r>
        <w:t>Не все знают, какие именно документы нужны и как не запутаться в процедурах при выходе работника на пенсию. Подробная инструкция с разбором условий - читайте в Системе Главбух.</w:t>
      </w:r>
    </w:p>
    <w:p w14:paraId="298C4B6B" w14:textId="77777777" w:rsidR="003770BA" w:rsidRDefault="003770BA" w:rsidP="003770BA">
      <w:r>
        <w:t>Читать рекомендацию</w:t>
      </w:r>
    </w:p>
    <w:p w14:paraId="063603AB" w14:textId="77777777" w:rsidR="003770BA" w:rsidRDefault="003770BA" w:rsidP="003770BA">
      <w:r>
        <w:t>Как рассчитать пенсионные баллы 2025 года: формула и примеры</w:t>
      </w:r>
    </w:p>
    <w:p w14:paraId="613768A6" w14:textId="77777777" w:rsidR="003770BA" w:rsidRDefault="003770BA" w:rsidP="003770BA">
      <w:r>
        <w:t>Расчет пенсионных баллов в год (формула): ИПК = (сумма уплаченных страховых взносов на ОПС за год / нормативный размер взносов) Ч 10.</w:t>
      </w:r>
    </w:p>
    <w:p w14:paraId="25B6849E" w14:textId="77777777" w:rsidR="003770BA" w:rsidRDefault="003770BA" w:rsidP="003770BA">
      <w:r>
        <w:t xml:space="preserve">Что это за величины:  </w:t>
      </w:r>
    </w:p>
    <w:p w14:paraId="660A72D8" w14:textId="77777777" w:rsidR="003770BA" w:rsidRDefault="003770BA" w:rsidP="003770BA">
      <w:r>
        <w:t>•</w:t>
      </w:r>
      <w:r>
        <w:tab/>
        <w:t xml:space="preserve">Сумма страховых взносов на ОПС - часть взносов работодателя, которая идет на пенсионное страхование (22% от заработной платы, из которых 16% направляется на расчет ИПК). </w:t>
      </w:r>
    </w:p>
    <w:p w14:paraId="39E4B351" w14:textId="77777777" w:rsidR="003770BA" w:rsidRDefault="003770BA" w:rsidP="003770BA">
      <w:r>
        <w:t>•</w:t>
      </w:r>
      <w:r>
        <w:tab/>
        <w:t xml:space="preserve">Нормативный размер взносов (НСВ) - это взносы с предельной базы за год. Формула: предельная база (лимит годового заработка, облагаемого по полной ставке) Ч 30% (ставка взносов) Ч 53,4% (доля тарифа, идущая на пенсионное обеспечение). Для 2025 года предельная база 2 759 000 рублей Ч 30% Ч 53,4% = 441 991,8 рубля. </w:t>
      </w:r>
    </w:p>
    <w:p w14:paraId="15C00504" w14:textId="77777777" w:rsidR="003770BA" w:rsidRDefault="003770BA" w:rsidP="003770BA">
      <w:r>
        <w:t>Примеры:</w:t>
      </w:r>
    </w:p>
    <w:p w14:paraId="028D3516" w14:textId="77777777" w:rsidR="003770BA" w:rsidRDefault="003770BA" w:rsidP="003770BA">
      <w:r>
        <w:t xml:space="preserve">1. Зарплата 95 000 рублей в месяц (до НДФЛ), без премий.  </w:t>
      </w:r>
    </w:p>
    <w:p w14:paraId="7E3A3D2B" w14:textId="77777777" w:rsidR="003770BA" w:rsidRDefault="003770BA" w:rsidP="003770BA">
      <w:r>
        <w:t>•</w:t>
      </w:r>
      <w:r>
        <w:tab/>
        <w:t xml:space="preserve">Взносы на ОПС за год: 95 000 Ч 12 Ч 30% Ч 53,4% = 182 628 руб. </w:t>
      </w:r>
    </w:p>
    <w:p w14:paraId="1B4992F6" w14:textId="77777777" w:rsidR="003770BA" w:rsidRDefault="003770BA" w:rsidP="003770BA">
      <w:r>
        <w:t>•</w:t>
      </w:r>
      <w:r>
        <w:tab/>
        <w:t xml:space="preserve">ИПК: 182 628 / 441 991,8 Ч 10 4,13 балла. </w:t>
      </w:r>
    </w:p>
    <w:p w14:paraId="7097A6FB" w14:textId="77777777" w:rsidR="003770BA" w:rsidRDefault="003770BA" w:rsidP="003770BA">
      <w:r>
        <w:t xml:space="preserve">2. Зарплата 55 000 рублей в месяц.  </w:t>
      </w:r>
    </w:p>
    <w:p w14:paraId="04EDCD32" w14:textId="77777777" w:rsidR="003770BA" w:rsidRDefault="003770BA" w:rsidP="003770BA">
      <w:r>
        <w:t>•</w:t>
      </w:r>
      <w:r>
        <w:tab/>
        <w:t xml:space="preserve">Взносы на ОПС за год: 55 000 Ч 12 Ч 30% Ч 53,4% = 105 930 руб. </w:t>
      </w:r>
    </w:p>
    <w:p w14:paraId="31E59AC2" w14:textId="77777777" w:rsidR="003770BA" w:rsidRDefault="003770BA" w:rsidP="003770BA">
      <w:r>
        <w:t>•</w:t>
      </w:r>
      <w:r>
        <w:tab/>
        <w:t xml:space="preserve">ИПК: 105 930 / 441 991,8 Ч 10 2,40 балла. </w:t>
      </w:r>
    </w:p>
    <w:p w14:paraId="506EC2AB" w14:textId="77777777" w:rsidR="003770BA" w:rsidRDefault="003770BA" w:rsidP="003770BA">
      <w:r>
        <w:t xml:space="preserve">3. МРОТ 2025: 22 440 рублей в месяц.  </w:t>
      </w:r>
    </w:p>
    <w:p w14:paraId="442EEAD2" w14:textId="77777777" w:rsidR="003770BA" w:rsidRDefault="003770BA" w:rsidP="003770BA">
      <w:r>
        <w:t>•</w:t>
      </w:r>
      <w:r>
        <w:tab/>
        <w:t xml:space="preserve">Взносы на ОПС за год: 22 440 Ч 12 Ч 30% Ч 53,4% = 43 067 руб. </w:t>
      </w:r>
    </w:p>
    <w:p w14:paraId="56F345D1" w14:textId="77777777" w:rsidR="003770BA" w:rsidRDefault="003770BA" w:rsidP="003770BA">
      <w:r>
        <w:t>•</w:t>
      </w:r>
      <w:r>
        <w:tab/>
        <w:t xml:space="preserve">ИПК: 43 067 / 441 991,8 Ч 10 0,97 балла. </w:t>
      </w:r>
    </w:p>
    <w:p w14:paraId="4DCA405C" w14:textId="77777777" w:rsidR="003770BA" w:rsidRDefault="003770BA" w:rsidP="003770BA">
      <w:r>
        <w:t xml:space="preserve"> </w:t>
      </w:r>
    </w:p>
    <w:p w14:paraId="6313F6AA" w14:textId="77777777" w:rsidR="003770BA" w:rsidRDefault="003770BA" w:rsidP="003770BA">
      <w:r>
        <w:t>Лимит - 10 баллов в год. Он действует с 2021 года. Чтобы получить 10 баллов в 2025 году, нужен годовой доход на уровне предельной базы: 2 759 000 в год, то есть примерно 229 900 рублей в месяц до НДФЛ. Зарплата выше этого уровня на ИПК не влияет.</w:t>
      </w:r>
    </w:p>
    <w:p w14:paraId="0FEAD185" w14:textId="77777777" w:rsidR="003770BA" w:rsidRDefault="003770BA" w:rsidP="003770BA">
      <w:r>
        <w:t xml:space="preserve">   </w:t>
      </w:r>
    </w:p>
    <w:p w14:paraId="3E749529" w14:textId="77777777" w:rsidR="003770BA" w:rsidRDefault="003770BA" w:rsidP="003770BA">
      <w:r>
        <w:t xml:space="preserve">Год </w:t>
      </w:r>
      <w:r>
        <w:tab/>
        <w:t xml:space="preserve">   </w:t>
      </w:r>
    </w:p>
    <w:p w14:paraId="198B286E" w14:textId="77777777" w:rsidR="003770BA" w:rsidRDefault="003770BA" w:rsidP="003770BA">
      <w:r>
        <w:t xml:space="preserve">Предельная база, рублей </w:t>
      </w:r>
      <w:r>
        <w:tab/>
        <w:t xml:space="preserve">   </w:t>
      </w:r>
    </w:p>
    <w:p w14:paraId="0A9AB1F8" w14:textId="77777777" w:rsidR="003770BA" w:rsidRDefault="003770BA" w:rsidP="003770BA">
      <w:r>
        <w:t xml:space="preserve">Ориентир зарплаты для 10 баллов, рублей/месяц </w:t>
      </w:r>
    </w:p>
    <w:p w14:paraId="6BAA3ECC" w14:textId="77777777" w:rsidR="003770BA" w:rsidRDefault="003770BA" w:rsidP="003770BA">
      <w:r>
        <w:lastRenderedPageBreak/>
        <w:t xml:space="preserve">    </w:t>
      </w:r>
    </w:p>
    <w:p w14:paraId="7D3811CA" w14:textId="77777777" w:rsidR="003770BA" w:rsidRDefault="003770BA" w:rsidP="003770BA">
      <w:r>
        <w:t xml:space="preserve">2021 </w:t>
      </w:r>
      <w:r>
        <w:tab/>
        <w:t xml:space="preserve">   </w:t>
      </w:r>
    </w:p>
    <w:p w14:paraId="6B0F71FC" w14:textId="77777777" w:rsidR="003770BA" w:rsidRDefault="003770BA" w:rsidP="003770BA">
      <w:r>
        <w:t xml:space="preserve">1 465 000 </w:t>
      </w:r>
      <w:r>
        <w:tab/>
        <w:t xml:space="preserve">   </w:t>
      </w:r>
    </w:p>
    <w:p w14:paraId="4A94B746" w14:textId="77777777" w:rsidR="003770BA" w:rsidRDefault="003770BA" w:rsidP="003770BA">
      <w:r>
        <w:t xml:space="preserve">~122 100 </w:t>
      </w:r>
    </w:p>
    <w:p w14:paraId="4647D378" w14:textId="77777777" w:rsidR="003770BA" w:rsidRDefault="003770BA" w:rsidP="003770BA">
      <w:r>
        <w:t xml:space="preserve">    </w:t>
      </w:r>
    </w:p>
    <w:p w14:paraId="4C8870AB" w14:textId="77777777" w:rsidR="003770BA" w:rsidRDefault="003770BA" w:rsidP="003770BA">
      <w:r>
        <w:t xml:space="preserve">2022 </w:t>
      </w:r>
      <w:r>
        <w:tab/>
        <w:t xml:space="preserve">   </w:t>
      </w:r>
    </w:p>
    <w:p w14:paraId="2957344D" w14:textId="77777777" w:rsidR="003770BA" w:rsidRDefault="003770BA" w:rsidP="003770BA">
      <w:r>
        <w:t xml:space="preserve">1 565 000 </w:t>
      </w:r>
      <w:r>
        <w:tab/>
        <w:t xml:space="preserve">   </w:t>
      </w:r>
    </w:p>
    <w:p w14:paraId="117E4232" w14:textId="77777777" w:rsidR="003770BA" w:rsidRDefault="003770BA" w:rsidP="003770BA">
      <w:r>
        <w:t xml:space="preserve">~130 400 </w:t>
      </w:r>
    </w:p>
    <w:p w14:paraId="33BE31EF" w14:textId="77777777" w:rsidR="003770BA" w:rsidRDefault="003770BA" w:rsidP="003770BA">
      <w:r>
        <w:t xml:space="preserve">    </w:t>
      </w:r>
    </w:p>
    <w:p w14:paraId="228E7964" w14:textId="77777777" w:rsidR="003770BA" w:rsidRDefault="003770BA" w:rsidP="003770BA">
      <w:r>
        <w:t xml:space="preserve">2023 </w:t>
      </w:r>
      <w:r>
        <w:tab/>
        <w:t xml:space="preserve">   </w:t>
      </w:r>
    </w:p>
    <w:p w14:paraId="4ED3A374" w14:textId="77777777" w:rsidR="003770BA" w:rsidRDefault="003770BA" w:rsidP="003770BA">
      <w:r>
        <w:t xml:space="preserve">1 917 000 </w:t>
      </w:r>
      <w:r>
        <w:tab/>
        <w:t xml:space="preserve">   </w:t>
      </w:r>
    </w:p>
    <w:p w14:paraId="283286D6" w14:textId="77777777" w:rsidR="003770BA" w:rsidRDefault="003770BA" w:rsidP="003770BA">
      <w:r>
        <w:t xml:space="preserve">~159 800 </w:t>
      </w:r>
    </w:p>
    <w:p w14:paraId="356B9696" w14:textId="77777777" w:rsidR="003770BA" w:rsidRDefault="003770BA" w:rsidP="003770BA">
      <w:r>
        <w:t xml:space="preserve">    </w:t>
      </w:r>
    </w:p>
    <w:p w14:paraId="7B7CBFF8" w14:textId="77777777" w:rsidR="003770BA" w:rsidRDefault="003770BA" w:rsidP="003770BA">
      <w:r>
        <w:t xml:space="preserve">2024 </w:t>
      </w:r>
      <w:r>
        <w:tab/>
        <w:t xml:space="preserve">   </w:t>
      </w:r>
    </w:p>
    <w:p w14:paraId="7BDD983B" w14:textId="77777777" w:rsidR="003770BA" w:rsidRDefault="003770BA" w:rsidP="003770BA">
      <w:r>
        <w:t xml:space="preserve">2 225 000 </w:t>
      </w:r>
      <w:r>
        <w:tab/>
        <w:t xml:space="preserve">   </w:t>
      </w:r>
    </w:p>
    <w:p w14:paraId="7F261B79" w14:textId="77777777" w:rsidR="003770BA" w:rsidRDefault="003770BA" w:rsidP="003770BA">
      <w:r>
        <w:t xml:space="preserve">~185 400 </w:t>
      </w:r>
    </w:p>
    <w:p w14:paraId="73F8DD86" w14:textId="77777777" w:rsidR="003770BA" w:rsidRDefault="003770BA" w:rsidP="003770BA">
      <w:r>
        <w:t xml:space="preserve">    </w:t>
      </w:r>
    </w:p>
    <w:p w14:paraId="2D576587" w14:textId="77777777" w:rsidR="003770BA" w:rsidRDefault="003770BA" w:rsidP="003770BA">
      <w:r>
        <w:t xml:space="preserve">2025 </w:t>
      </w:r>
      <w:r>
        <w:tab/>
        <w:t xml:space="preserve">   </w:t>
      </w:r>
    </w:p>
    <w:p w14:paraId="0CDEABA9" w14:textId="77777777" w:rsidR="003770BA" w:rsidRDefault="003770BA" w:rsidP="003770BA">
      <w:r>
        <w:t xml:space="preserve">2 759 000 </w:t>
      </w:r>
      <w:r>
        <w:tab/>
        <w:t xml:space="preserve">   </w:t>
      </w:r>
    </w:p>
    <w:p w14:paraId="556C2E09" w14:textId="77777777" w:rsidR="003770BA" w:rsidRDefault="003770BA" w:rsidP="003770BA">
      <w:r>
        <w:t xml:space="preserve">~229 900 </w:t>
      </w:r>
    </w:p>
    <w:p w14:paraId="322EFF97" w14:textId="77777777" w:rsidR="003770BA" w:rsidRDefault="003770BA" w:rsidP="003770BA">
      <w:r>
        <w:t>Максимальные пенсионные баллы работающим пенсионерам - 3 балла.</w:t>
      </w:r>
    </w:p>
    <w:p w14:paraId="5010020C" w14:textId="77777777" w:rsidR="003770BA" w:rsidRDefault="003770BA" w:rsidP="003770BA">
      <w:r>
        <w:t>Если в течение года были премии, повышения, больничные, простои или отпуска за свой счет, фактические баллы могут быть немного выше или ниже расчетных.</w:t>
      </w:r>
    </w:p>
    <w:p w14:paraId="112B570F" w14:textId="77777777" w:rsidR="003770BA" w:rsidRDefault="003770BA" w:rsidP="003770BA">
      <w:r>
        <w:t>Хотите, чтобы ваши сотрудники (и вы сами) получали больше, чем положено по закону? Разбираем, как подключиться к новой программе, чем НПФ отличается от СФР и какую прибавку даст государство - подробности в статье в Системе Главбух</w:t>
      </w:r>
    </w:p>
    <w:p w14:paraId="46B7A5FA" w14:textId="77777777" w:rsidR="003770BA" w:rsidRDefault="003770BA" w:rsidP="003770BA">
      <w:r>
        <w:t>Скачать рекомендацию</w:t>
      </w:r>
    </w:p>
    <w:p w14:paraId="0E674542" w14:textId="77777777" w:rsidR="003770BA" w:rsidRDefault="003770BA" w:rsidP="003770BA">
      <w:r>
        <w:t>Как рассчитывается будущая пенсия и какая будет при максимальном количестве баллов</w:t>
      </w:r>
    </w:p>
    <w:p w14:paraId="2AD8BBDC" w14:textId="77777777" w:rsidR="003770BA" w:rsidRDefault="003770BA" w:rsidP="003770BA">
      <w:r>
        <w:t>Зная свой ИПК, можно ориентировочно рассчитать страховую пенсию по старости.</w:t>
      </w:r>
    </w:p>
    <w:p w14:paraId="57ABBA51" w14:textId="77777777" w:rsidR="003770BA" w:rsidRDefault="003770BA" w:rsidP="003770BA">
      <w:r>
        <w:t xml:space="preserve">Используется формула: Страховая пенсия = Фиксированная выплата + (ИПК Ч Стоимость 1 пенсионного балла), где:  </w:t>
      </w:r>
    </w:p>
    <w:p w14:paraId="721795A2" w14:textId="77777777" w:rsidR="003770BA" w:rsidRDefault="003770BA" w:rsidP="003770BA">
      <w:r>
        <w:t>•</w:t>
      </w:r>
      <w:r>
        <w:tab/>
        <w:t xml:space="preserve">Фиксированная выплата - это базовая часть, установленная государством одинаково для всех получателей пенсии. В 2025 году фиксированная выплата - 8 907,70 рублей в месяц. </w:t>
      </w:r>
    </w:p>
    <w:p w14:paraId="0DD44A63" w14:textId="77777777" w:rsidR="003770BA" w:rsidRDefault="003770BA" w:rsidP="003770BA">
      <w:r>
        <w:lastRenderedPageBreak/>
        <w:t>•</w:t>
      </w:r>
      <w:r>
        <w:tab/>
        <w:t xml:space="preserve">Стоимость пенсионного балла - денежный эквивалент одного балла в текущем году. </w:t>
      </w:r>
    </w:p>
    <w:p w14:paraId="2436660C" w14:textId="77777777" w:rsidR="003770BA" w:rsidRDefault="003770BA" w:rsidP="003770BA">
      <w:r>
        <w:t>Оба параметра ежегодно индексируются.</w:t>
      </w:r>
    </w:p>
    <w:p w14:paraId="55F5A908" w14:textId="77777777" w:rsidR="003770BA" w:rsidRDefault="003770BA" w:rsidP="003770BA">
      <w:r>
        <w:t>Подставим в формулу. Если за всю карьеру у вас 150 баллов, то в 2025 году получится: 8 907,70 руб. + (150 Ч 145,69 рублей) = 30 761,2 рубля в месяц.</w:t>
      </w:r>
    </w:p>
    <w:p w14:paraId="4C628D78" w14:textId="77777777" w:rsidR="003770BA" w:rsidRDefault="003770BA" w:rsidP="003770BA">
      <w:r>
        <w:t>Меньшее число баллов даст меньшую пенсию, большее - большую. Каждый дополнительный балл прибавляет примерно 145,7 руб. в месяц по текущим значениям.</w:t>
      </w:r>
    </w:p>
    <w:p w14:paraId="7BDA0E34" w14:textId="77777777" w:rsidR="003770BA" w:rsidRDefault="003770BA" w:rsidP="003770BA">
      <w:r>
        <w:t>Помните, что и фиксированная выплата, и стоимость балла ежегодно пересматриваются, как правило с 1 января, с учетом индексации.</w:t>
      </w:r>
    </w:p>
    <w:p w14:paraId="775FEA62" w14:textId="77777777" w:rsidR="003770BA" w:rsidRDefault="003770BA" w:rsidP="003770BA">
      <w:r>
        <w:t>У большинства россиян страховой стаж превышает 15 лет. По данным Социального фонда, примерно десять лет назад средний стаж новых пенсионеров составлял 34,5 года.</w:t>
      </w:r>
    </w:p>
    <w:p w14:paraId="35AF976E" w14:textId="77777777" w:rsidR="003770BA" w:rsidRDefault="003770BA" w:rsidP="003770BA">
      <w:r>
        <w:t>Если взять пример непрерывной работы в течение 34,5 года с максимально возможными взносами, теоретически можно набрать порядка 345 пенсионных баллов. При таких исходных данных пенсия получилась бы следующей: 8 907,70 руб. + 345 Ч 145,69 руб. = 59 170,75 руб. в месяц.</w:t>
      </w:r>
    </w:p>
    <w:p w14:paraId="2C512B1B" w14:textId="77777777" w:rsidR="003770BA" w:rsidRDefault="003770BA" w:rsidP="003770BA">
      <w:r>
        <w:t>Важно понимать, что это условная оценка для высокой пенсии. Набрать 300-350 баллов непросто: у многих значительная часть стажа пришлась на период до 2015 года, когда действовали иные правила. Тогда пенсионные права учитывались как условный пенсионный капитал, который после конвертации дал меньше баллов, чем получился бы по нынешней формуле. Поэтому даже при стаже 30-40 лет люди редко выходят на максимальные значения баллов. По данным Социального фонда, средняя страховая пенсия по старости по данным на июль 2025 года - около 25 098 рублей в месяц. В ряде северных регионов она может достигать 40-50 000 рублей, но чаще за счет районных коэффициентов и надбавок, а не уровня заработка.</w:t>
      </w:r>
    </w:p>
    <w:p w14:paraId="40EF83F9" w14:textId="77777777" w:rsidR="003770BA" w:rsidRDefault="003770BA" w:rsidP="003770BA">
      <w:r>
        <w:t>Как узнать сколько пенсионных баллов накопилось на 2025 год</w:t>
      </w:r>
    </w:p>
    <w:p w14:paraId="3FA6C724" w14:textId="77777777" w:rsidR="003770BA" w:rsidRDefault="003770BA" w:rsidP="003770BA">
      <w:r>
        <w:t>Чтобы узнать количество накопленных ИПК, нужно скачать выписку из лицевого счета.</w:t>
      </w:r>
    </w:p>
    <w:p w14:paraId="7C328831" w14:textId="77777777" w:rsidR="003770BA" w:rsidRDefault="003770BA" w:rsidP="003770BA">
      <w:r>
        <w:t>Через портал "Госуслуги"</w:t>
      </w:r>
    </w:p>
    <w:p w14:paraId="399FB105" w14:textId="77777777" w:rsidR="003770BA" w:rsidRDefault="003770BA" w:rsidP="003770BA">
      <w:r>
        <w:t>Понадобится подтвержденная учетная запись. Если ее еще нет, сначала создайте профиль и подтвердите личность: дистанционно через банк-партнер (например, Сбербанк Онлайн), при помощи квалифицированной ЭП или очно в центре обслуживания. Как получить: войдите на gosuslugi.ru раздел «Пенсии, пособия, льготы» услуга «Выписка из лицевого счета в СФР» нажмите «Получить услугу».</w:t>
      </w:r>
    </w:p>
    <w:p w14:paraId="3E56D1FA" w14:textId="77777777" w:rsidR="003770BA" w:rsidRDefault="003770BA" w:rsidP="003770BA">
      <w:r>
        <w:t>Сроки: чаще всего несколько минут, по регламенту - до 1 рабочего дня. Готовый документ можно посмотреть на сайте, сохранить в файл, распечатать или отправить на e mail.</w:t>
      </w:r>
    </w:p>
    <w:p w14:paraId="23C23066" w14:textId="77777777" w:rsidR="003770BA" w:rsidRDefault="003770BA" w:rsidP="003770BA">
      <w:r>
        <w:t>Через личный кабинет СФР</w:t>
      </w:r>
    </w:p>
    <w:p w14:paraId="6BC784F4" w14:textId="77777777" w:rsidR="003770BA" w:rsidRDefault="003770BA" w:rsidP="003770BA">
      <w:r>
        <w:t>Сейчас оформление справок перенаправляется на портал госуслуг.</w:t>
      </w:r>
    </w:p>
    <w:p w14:paraId="604484EB" w14:textId="77777777" w:rsidR="003770BA" w:rsidRDefault="003770BA" w:rsidP="003770BA">
      <w:r>
        <w:t>Через банк</w:t>
      </w:r>
    </w:p>
    <w:p w14:paraId="3FAC0403" w14:textId="77777777" w:rsidR="003770BA" w:rsidRDefault="003770BA" w:rsidP="003770BA">
      <w:r>
        <w:t>Доступно в банках, у которых есть договор с СФР.</w:t>
      </w:r>
    </w:p>
    <w:p w14:paraId="4522BC5C" w14:textId="77777777" w:rsidR="003770BA" w:rsidRDefault="003770BA" w:rsidP="003770BA">
      <w:r>
        <w:lastRenderedPageBreak/>
        <w:t>Алгоритм в Сбербанк Онлайн: в поиске введите «Выписка из СФР» «Получить выписку» при запросе подтвердите учетную запись "Госуслуг" и согласия на обработку данных готовая выписка появится в истории операций и придет на вашу почту.</w:t>
      </w:r>
    </w:p>
    <w:p w14:paraId="60A0E405" w14:textId="77777777" w:rsidR="003770BA" w:rsidRDefault="003770BA" w:rsidP="003770BA">
      <w:r>
        <w:t>Сроки: обычно до 1 рабочего дня, часто документ можно скачать через несколько минут.</w:t>
      </w:r>
    </w:p>
    <w:p w14:paraId="1758826A" w14:textId="77777777" w:rsidR="003770BA" w:rsidRDefault="003770BA" w:rsidP="003770BA">
      <w:r>
        <w:t>При личном визите в СФР</w:t>
      </w:r>
    </w:p>
    <w:p w14:paraId="398FD3E1" w14:textId="77777777" w:rsidR="003770BA" w:rsidRDefault="003770BA" w:rsidP="003770BA">
      <w:r>
        <w:t>Если онлайн каналы недоступны, можно обратиться в любое отделение фонда. Адреса офисов есть на официальном сайте. Обращение принимают независимо от места регистрации. Возьмите паспорт и СНИЛС - специалисты найдут сведения о накоплениях и распечатают извещение о состоянии счета.</w:t>
      </w:r>
    </w:p>
    <w:p w14:paraId="5DC0417E" w14:textId="77777777" w:rsidR="003770BA" w:rsidRDefault="003770BA" w:rsidP="003770BA">
      <w:r>
        <w:t>Необходимые документы: паспорт и СНИЛС. Заявление можно заполнить на месте или подготовить заранее. Срок подготовки - до 10 рабочих дней.</w:t>
      </w:r>
    </w:p>
    <w:p w14:paraId="339D680C" w14:textId="77777777" w:rsidR="003770BA" w:rsidRDefault="003770BA" w:rsidP="003770BA">
      <w:r>
        <w:t>Через МФЦ</w:t>
      </w:r>
    </w:p>
    <w:p w14:paraId="38AD7611" w14:textId="77777777" w:rsidR="003770BA" w:rsidRDefault="003770BA" w:rsidP="003770BA">
      <w:r>
        <w:t>Обратитесь в ближайший МФЦ с паспортом и СНИЛС. Подайте заявление на предоставление сведений о пенсионных накоплениях. Как правило, выдача - не позднее следующего рабочего дня.</w:t>
      </w:r>
    </w:p>
    <w:p w14:paraId="71973E9E" w14:textId="77777777" w:rsidR="003770BA" w:rsidRDefault="003770BA" w:rsidP="003770BA">
      <w:r>
        <w:t>После получения документа внимательно проверьте личные данные и периоды трудовой деятельности. Сразу в вводной части будут указаны накопленные ИПК.</w:t>
      </w:r>
    </w:p>
    <w:p w14:paraId="524A2870" w14:textId="77777777" w:rsidR="003770BA" w:rsidRDefault="003770BA" w:rsidP="003770BA">
      <w:r>
        <w:t>Пример, как в вводной части отражено количество индивидуальных пенсионных коэффициентов (ИПК, пенсионные баллы).</w:t>
      </w:r>
    </w:p>
    <w:p w14:paraId="01FE200A" w14:textId="77777777" w:rsidR="003770BA" w:rsidRDefault="003770BA" w:rsidP="003770BA">
      <w:r>
        <w:t>Как увеличить пенсионные баллы: законные способы покупки в 2025 году</w:t>
      </w:r>
    </w:p>
    <w:p w14:paraId="0D1FE0D3" w14:textId="77777777" w:rsidR="003770BA" w:rsidRDefault="003770BA" w:rsidP="003770BA">
      <w:r>
        <w:t xml:space="preserve">ИПК можно увеличить несколькими способами:  </w:t>
      </w:r>
    </w:p>
    <w:p w14:paraId="1B00B32F" w14:textId="77777777" w:rsidR="003770BA" w:rsidRDefault="003770BA" w:rsidP="003770BA">
      <w:r>
        <w:t>•</w:t>
      </w:r>
      <w:r>
        <w:tab/>
        <w:t xml:space="preserve">Повышать официальную зарплату. Максимальное количество пенсионных баллов в год - 10. Получают те, чья «белая» зарплата на уровне предельной базы взносов. Доход «в конверте» не дает баллов: работодатель перечисляет минимально допустимые взносы, и ИПК растет слабо. </w:t>
      </w:r>
    </w:p>
    <w:p w14:paraId="04E6C2D9" w14:textId="77777777" w:rsidR="003770BA" w:rsidRDefault="003770BA" w:rsidP="003770BA">
      <w:r>
        <w:t>•</w:t>
      </w:r>
      <w:r>
        <w:tab/>
        <w:t xml:space="preserve">Платить добровольные взносы в СФР. На 2025 год это 473 932,80 рубля, что позволяет заработать до 7,799 ИПК за год. </w:t>
      </w:r>
    </w:p>
    <w:p w14:paraId="23CDAC94" w14:textId="77777777" w:rsidR="003770BA" w:rsidRDefault="003770BA" w:rsidP="003770BA">
      <w:r>
        <w:t>•</w:t>
      </w:r>
      <w:r>
        <w:tab/>
        <w:t xml:space="preserve">Отложить выход на пенсию. При отсрочке на 5 лет годовые баллы увеличиваются в 1,45 раза, а фиксированная выплата - на 36%. </w:t>
      </w:r>
    </w:p>
    <w:p w14:paraId="24626C44" w14:textId="77777777" w:rsidR="003770BA" w:rsidRDefault="003770BA" w:rsidP="003770BA">
      <w:r>
        <w:t>•</w:t>
      </w:r>
      <w:r>
        <w:tab/>
        <w:t xml:space="preserve">Работать в районах Крайнего Севера и приравненных местностях. Северные коэффициенты и надбавки повышают пенсионные выплаты. Фиксированная выплата к страховой пенсии по старости и по инвалидности увеличивается: на 50% при наличии требуемого стажа работы в районах Крайнего Севера, на 30% - в местностях, приравненных к районам Крайнего Севера. </w:t>
      </w:r>
    </w:p>
    <w:p w14:paraId="6EE03B43" w14:textId="77777777" w:rsidR="003770BA" w:rsidRDefault="003770BA" w:rsidP="003770BA">
      <w:r>
        <w:t>•</w:t>
      </w:r>
      <w:r>
        <w:tab/>
        <w:t xml:space="preserve">Индивидуальным предпринимателям можно платить взносы по ОПС в большем размере и копить больше ИПК. Для этого подается заявление в территориальный орган СФР. </w:t>
      </w:r>
    </w:p>
    <w:p w14:paraId="2B4E77A2" w14:textId="77777777" w:rsidR="003770BA" w:rsidRDefault="003770BA" w:rsidP="003770BA">
      <w:r>
        <w:t>•</w:t>
      </w:r>
      <w:r>
        <w:tab/>
        <w:t xml:space="preserve">Получать баллы за социально значимые периоды:- уход за инвалидом I группы или ребенком с ОВЗ - 1,8 балла. </w:t>
      </w:r>
    </w:p>
    <w:p w14:paraId="7C504E80" w14:textId="77777777" w:rsidR="003770BA" w:rsidRDefault="003770BA" w:rsidP="003770BA">
      <w:r>
        <w:t>- срочная служба в армии - 1,8 балла;</w:t>
      </w:r>
    </w:p>
    <w:p w14:paraId="2FE07DBC" w14:textId="77777777" w:rsidR="003770BA" w:rsidRDefault="003770BA" w:rsidP="003770BA">
      <w:r>
        <w:lastRenderedPageBreak/>
        <w:t>- отпуск по уходу за ребенком до 1,5 лет - 1,8 балла за первого, 3,6 за второго, по 5,4 за третьего и следующих;</w:t>
      </w:r>
    </w:p>
    <w:p w14:paraId="52446B3D" w14:textId="77777777" w:rsidR="003770BA" w:rsidRDefault="003770BA" w:rsidP="003770BA">
      <w:r>
        <w:t>Индексация пенсий с 2025 года меняется: теперь увольняться ради повышения не нужно. Как СФР будет считать прибавку и сколько реально получат ваши сотрудники - смотрите в материале Системы Главбух.</w:t>
      </w:r>
    </w:p>
    <w:p w14:paraId="25D2EA1D" w14:textId="77777777" w:rsidR="003770BA" w:rsidRDefault="003770BA" w:rsidP="003770BA">
      <w:r>
        <w:t>Скачать рекомендацию</w:t>
      </w:r>
    </w:p>
    <w:p w14:paraId="276C240B" w14:textId="77777777" w:rsidR="003770BA" w:rsidRDefault="003770BA" w:rsidP="003770BA">
      <w:r>
        <w:t>Что ждет пенсионеров с 2026 года</w:t>
      </w:r>
    </w:p>
    <w:p w14:paraId="7AAF74BD" w14:textId="77777777" w:rsidR="003770BA" w:rsidRDefault="003770BA" w:rsidP="003770BA">
      <w:r>
        <w:t>С 2026 года в России отменят лимит на количество детей при начислении пенсионных баллов. Дополнительные баллы будут засчитываться за каждого ребенка, за которым был уход не менее 1,5 года, даже если детей пять и больше. Цель - заметно повысить пенсии многодетных. Минтруд подготовил инициативу по поручению Президента РФ. С текстом проекта федерального закона «О внесении изменений в отдельные законодательные акты Российской Федерации» и сопроводительными материалами можно ознакомиться на федеральном портале проектов нормативных правовых актов (ID: 01/05/01-25/00153933).</w:t>
      </w:r>
    </w:p>
    <w:p w14:paraId="381E6016" w14:textId="77777777" w:rsidR="003770BA" w:rsidRDefault="003770BA" w:rsidP="003770BA">
      <w:r>
        <w:t>Важно: изменения затронут и действующих пенсионеров. Достаточно подать заявление в СФР, и уже со следующего месяца начнут выплачивать пересчитанную пенсию.</w:t>
      </w:r>
    </w:p>
    <w:p w14:paraId="0058F55A" w14:textId="77777777" w:rsidR="003770BA" w:rsidRDefault="003770BA" w:rsidP="003770BA">
      <w:r>
        <w:t>Пример. Марина - мама троих детей, работала медсестрой. В 2024 году вышла на пенсию: общий страховой стаж 32 года, из них 6 лет - периоды ухода за детьми до 1,5 лет. Зарплата была близка к минимальной, по стажу и взносам она заработала 36 пенсионных баллов. За пятого и шестого ребенка СФР учел дополнительно 16,2 балла. В сумме у Марины 52,2 балла.</w:t>
      </w:r>
    </w:p>
    <w:p w14:paraId="6FC92A80" w14:textId="77777777" w:rsidR="003770BA" w:rsidRDefault="003770BA" w:rsidP="003770BA">
      <w:r>
        <w:t>Размер пенсии считается так: ИПК Ч стоимость балла + фиксированная выплата. При стоимости балла 145,69 руб. и фиксированной выплате 8 907,7 руб. расчет будет: 52,2 Ч 145,69 + 8 907,7 = 16 510,82 рубля в месяц. Сейчас - 30 Ч 145,69 + 8 907,7 = 13278,4 рубля.</w:t>
      </w:r>
    </w:p>
    <w:p w14:paraId="1370622C" w14:textId="77777777" w:rsidR="003770BA" w:rsidRDefault="003770BA" w:rsidP="003770BA">
      <w:r>
        <w:t>Часто задаваемые вопросы (FAQ)</w:t>
      </w:r>
    </w:p>
    <w:p w14:paraId="5972E29D" w14:textId="77777777" w:rsidR="003770BA" w:rsidRDefault="003770BA" w:rsidP="003770BA">
      <w:r>
        <w:t>Сколько стоит пенсионный балл для добровольного приобретения?</w:t>
      </w:r>
    </w:p>
    <w:p w14:paraId="276C7675" w14:textId="77777777" w:rsidR="003770BA" w:rsidRDefault="003770BA" w:rsidP="003770BA">
      <w:r>
        <w:t>В 2025 году минимальный добровольный взнос в Социальный фонд за год страхового стажа составляет 59 241,60 рубля. При уплате взносов за 2025 год в минимальном размере индивидуальный пенсионный коэффициент (ИПК) составит 0,975, а при уплате в максимальном размере - 7,799.</w:t>
      </w:r>
    </w:p>
    <w:p w14:paraId="07091CAE" w14:textId="77777777" w:rsidR="003770BA" w:rsidRDefault="003770BA" w:rsidP="003770BA">
      <w:r>
        <w:t>Стоимость покупки баллов меняется год от года, так как привязана к МРОТ. Заплатить можно единовременно или частями, но до конца 2025 года нужно внести не менее 59 241,60 рубля, чтобы год был учтен.</w:t>
      </w:r>
    </w:p>
    <w:p w14:paraId="039DFF34" w14:textId="77777777" w:rsidR="003770BA" w:rsidRDefault="003770BA" w:rsidP="003770BA">
      <w:r>
        <w:t>Что влияет на размер пенсии, кроме пенсионных баллов?</w:t>
      </w:r>
    </w:p>
    <w:p w14:paraId="5F542603" w14:textId="77777777" w:rsidR="003770BA" w:rsidRDefault="003770BA" w:rsidP="003770BA">
      <w:r>
        <w:t xml:space="preserve">На размер будущей пенсии влияет не только накопленный ИПК, но и:  </w:t>
      </w:r>
    </w:p>
    <w:p w14:paraId="3A431CCE" w14:textId="77777777" w:rsidR="003770BA" w:rsidRDefault="003770BA" w:rsidP="003770BA">
      <w:r>
        <w:t>•</w:t>
      </w:r>
      <w:r>
        <w:tab/>
        <w:t xml:space="preserve">официальный доход, с которого уплачивались взносы в Соцфонд; </w:t>
      </w:r>
    </w:p>
    <w:p w14:paraId="3BB4CAE6" w14:textId="77777777" w:rsidR="003770BA" w:rsidRDefault="003770BA" w:rsidP="003770BA">
      <w:r>
        <w:t>•</w:t>
      </w:r>
      <w:r>
        <w:tab/>
        <w:t xml:space="preserve">продолжительность страхового стажа; </w:t>
      </w:r>
    </w:p>
    <w:p w14:paraId="21D8BF02" w14:textId="77777777" w:rsidR="003770BA" w:rsidRDefault="003770BA" w:rsidP="003770BA">
      <w:r>
        <w:t>•</w:t>
      </w:r>
      <w:r>
        <w:tab/>
        <w:t xml:space="preserve">год выхода на пенсию; </w:t>
      </w:r>
    </w:p>
    <w:p w14:paraId="13248752" w14:textId="77777777" w:rsidR="003770BA" w:rsidRDefault="003770BA" w:rsidP="003770BA">
      <w:r>
        <w:t>•</w:t>
      </w:r>
      <w:r>
        <w:tab/>
        <w:t xml:space="preserve">фиксированная выплата к пенсии; </w:t>
      </w:r>
    </w:p>
    <w:p w14:paraId="7B681539" w14:textId="77777777" w:rsidR="003770BA" w:rsidRDefault="003770BA" w:rsidP="003770BA">
      <w:r>
        <w:lastRenderedPageBreak/>
        <w:t>•</w:t>
      </w:r>
      <w:r>
        <w:tab/>
        <w:t xml:space="preserve">стоимость пенсионного балла в году назначения пенсии. </w:t>
      </w:r>
    </w:p>
    <w:p w14:paraId="63033400" w14:textId="77777777" w:rsidR="003770BA" w:rsidRDefault="003770BA" w:rsidP="003770BA">
      <w:r>
        <w:t>Законно ли купить недостающие пенсионные баллы?</w:t>
      </w:r>
    </w:p>
    <w:p w14:paraId="0CEECD6D" w14:textId="77777777" w:rsidR="003770BA" w:rsidRDefault="003770BA" w:rsidP="003770BA">
      <w:r>
        <w:t xml:space="preserve">Да. Баллы можно купить, добровольно уплачивая взносы в Социальный фонд. В 2025 году:  </w:t>
      </w:r>
    </w:p>
    <w:p w14:paraId="404B97E1" w14:textId="77777777" w:rsidR="003770BA" w:rsidRDefault="003770BA" w:rsidP="003770BA">
      <w:r>
        <w:t>•</w:t>
      </w:r>
      <w:r>
        <w:tab/>
        <w:t xml:space="preserve">минимальный взнос - 59 241,60 рубля; </w:t>
      </w:r>
    </w:p>
    <w:p w14:paraId="2F0E5EF1" w14:textId="77777777" w:rsidR="003770BA" w:rsidRDefault="003770BA" w:rsidP="003770BA">
      <w:r>
        <w:t>Как купить пенсионные баллы?</w:t>
      </w:r>
    </w:p>
    <w:p w14:paraId="555D12F9" w14:textId="77777777" w:rsidR="003770BA" w:rsidRDefault="003770BA" w:rsidP="003770BA">
      <w:r>
        <w:t>Обратитесь в Социальный фонд и подайте заявление о добровольном вступлении в правоотношения по обязательному пенсионному страхованию.</w:t>
      </w:r>
    </w:p>
    <w:p w14:paraId="6EADC8F9" w14:textId="77777777" w:rsidR="003770BA" w:rsidRDefault="003770BA" w:rsidP="003770BA">
      <w:r>
        <w:t xml:space="preserve">Подать заявление можно:  </w:t>
      </w:r>
    </w:p>
    <w:p w14:paraId="1C03F597" w14:textId="77777777" w:rsidR="003770BA" w:rsidRDefault="003770BA" w:rsidP="003770BA">
      <w:r>
        <w:t>•</w:t>
      </w:r>
      <w:r>
        <w:tab/>
        <w:t xml:space="preserve">в отделении Соцфонда; </w:t>
      </w:r>
    </w:p>
    <w:p w14:paraId="5EF16284" w14:textId="77777777" w:rsidR="003770BA" w:rsidRDefault="003770BA" w:rsidP="003770BA">
      <w:r>
        <w:t>•</w:t>
      </w:r>
      <w:r>
        <w:tab/>
        <w:t xml:space="preserve">через МФЦ; </w:t>
      </w:r>
    </w:p>
    <w:p w14:paraId="6D5D58C9" w14:textId="77777777" w:rsidR="003770BA" w:rsidRDefault="003770BA" w:rsidP="003770BA">
      <w:r>
        <w:t>•</w:t>
      </w:r>
      <w:r>
        <w:tab/>
        <w:t xml:space="preserve">онлайн на «Госуслугах». </w:t>
      </w:r>
    </w:p>
    <w:p w14:paraId="31241A5F" w14:textId="77777777" w:rsidR="003770BA" w:rsidRDefault="003770BA" w:rsidP="003770BA">
      <w:r>
        <w:t>Самозанятые (плательщики НПД) могут оформить через приложение «Мой налог».</w:t>
      </w:r>
    </w:p>
    <w:p w14:paraId="51147205" w14:textId="77777777" w:rsidR="003770BA" w:rsidRDefault="003770BA" w:rsidP="003770BA">
      <w:r>
        <w:t>Платить взносы можно за себя или за другого человека, например за родственника.</w:t>
      </w:r>
    </w:p>
    <w:p w14:paraId="18671CE9" w14:textId="77777777" w:rsidR="003770BA" w:rsidRDefault="003770BA" w:rsidP="003770BA">
      <w:r>
        <w:t>Как увеличить пенсионные баллы за счет добровольных взносов?</w:t>
      </w:r>
    </w:p>
    <w:p w14:paraId="46CCCA1F" w14:textId="77777777" w:rsidR="003770BA" w:rsidRDefault="003770BA" w:rsidP="003770BA">
      <w:r>
        <w:t>Платите добровольные взносы регулярно в пределах установленного диапазона за год, следите за тарифами и МРОТ, чтобы рассчитать планируемое количество баллов. Проверяйте в личном кабинете на "Госуслугах" или в Соцфонде, что взносы зачислены, и не пропускайте крайние сроки оплаты за текущий год.</w:t>
      </w:r>
    </w:p>
    <w:p w14:paraId="3972D8EF" w14:textId="77777777" w:rsidR="003770BA" w:rsidRDefault="003770BA" w:rsidP="003770BA">
      <w:r>
        <w:t>Можно ли выйти на пенсию, если не хватает баллов?</w:t>
      </w:r>
    </w:p>
    <w:p w14:paraId="05F92238" w14:textId="77777777" w:rsidR="003770BA" w:rsidRDefault="003770BA" w:rsidP="003770BA">
      <w:r>
        <w:t>Если ИПК недостаточно для страховой пенсии по старости, назначают социальную пенсию. Она, как правило, ниже и устанавливается на 5 лет позже, чем страховая.</w:t>
      </w:r>
    </w:p>
    <w:p w14:paraId="41A26635" w14:textId="77777777" w:rsidR="003770BA" w:rsidRDefault="003770BA" w:rsidP="003770BA">
      <w:r>
        <w:t>Средний размер социальной пенсии в 2025 году с 01 апреля 2025 года - 15 456 рублей. Минимальный возраст для ее получения с 2024 года: 63 года для женщин и 68 лет для мужчин. В 2026 году будет 64 года для женщин и 69 лет для мужчин.</w:t>
      </w:r>
    </w:p>
    <w:p w14:paraId="0E37CB03" w14:textId="77777777" w:rsidR="003770BA" w:rsidRDefault="003770BA" w:rsidP="003770BA">
      <w:r>
        <w:t>Подать заявление можно через Социальный фонд или МФЦ, лично, через представителя, а также онлайн на "Госуслугах" в разделе «Пенсии и пособия» - «Назначение пенсии СФР». Бланк заявления доступен на портале Соцфонда.</w:t>
      </w:r>
    </w:p>
    <w:p w14:paraId="0D73D7B5" w14:textId="77777777" w:rsidR="003770BA" w:rsidRDefault="003770BA" w:rsidP="003770BA">
      <w:r>
        <w:t>Можно ли перевести свои пенсионные баллы родственнику, если ему их не хватает?</w:t>
      </w:r>
    </w:p>
    <w:p w14:paraId="3026F546" w14:textId="77777777" w:rsidR="003770BA" w:rsidRDefault="003770BA" w:rsidP="003770BA">
      <w:r>
        <w:t>Нет. ИПК персональный и не подлежит передаче. Зачесть баллы другого человека нельзя, но вы можете уплачивать добровольные взносы за родственника, чтобы он сформировал собственные баллы.</w:t>
      </w:r>
    </w:p>
    <w:p w14:paraId="619C52F2" w14:textId="77777777" w:rsidR="003770BA" w:rsidRPr="00342A89" w:rsidRDefault="003770BA" w:rsidP="003770BA">
      <w:hyperlink r:id="rId48" w:history="1">
        <w:r w:rsidRPr="003D269A">
          <w:rPr>
            <w:rStyle w:val="a3"/>
          </w:rPr>
          <w:t>https://www.glavbukh.ru/art/98339-pensionny</w:t>
        </w:r>
        <w:r w:rsidRPr="003D269A">
          <w:rPr>
            <w:rStyle w:val="a3"/>
          </w:rPr>
          <w:t>y</w:t>
        </w:r>
        <w:r w:rsidRPr="003D269A">
          <w:rPr>
            <w:rStyle w:val="a3"/>
          </w:rPr>
          <w:t>-ball-v-2025-godu-skolko-nujno-kak-opredelit</w:t>
        </w:r>
      </w:hyperlink>
      <w:r w:rsidRPr="00342A89">
        <w:t xml:space="preserve"> </w:t>
      </w:r>
    </w:p>
    <w:p w14:paraId="452709EC" w14:textId="77777777" w:rsidR="003770BA" w:rsidRPr="00342A89" w:rsidRDefault="003770BA" w:rsidP="003770BA"/>
    <w:p w14:paraId="05B46DD1" w14:textId="77777777" w:rsidR="002E78BB" w:rsidRPr="002E78BB" w:rsidRDefault="00111D7C" w:rsidP="002E78BB">
      <w:pPr>
        <w:pStyle w:val="251"/>
      </w:pPr>
      <w:bookmarkStart w:id="141" w:name="_Toc99271704"/>
      <w:bookmarkStart w:id="142" w:name="_Toc99318656"/>
      <w:bookmarkStart w:id="143" w:name="_Toc165991076"/>
      <w:bookmarkStart w:id="144" w:name="_Toc62681899"/>
      <w:bookmarkStart w:id="145" w:name="_Toc208383162"/>
      <w:bookmarkEnd w:id="24"/>
      <w:bookmarkEnd w:id="25"/>
      <w:bookmarkEnd w:id="26"/>
      <w:bookmarkEnd w:id="45"/>
      <w:r w:rsidRPr="001D6A23">
        <w:lastRenderedPageBreak/>
        <w:t>НОВОСТИ МАКРОЭКОНОМИКИ</w:t>
      </w:r>
      <w:bookmarkEnd w:id="141"/>
      <w:bookmarkEnd w:id="142"/>
      <w:bookmarkEnd w:id="143"/>
      <w:bookmarkEnd w:id="145"/>
    </w:p>
    <w:p w14:paraId="75E59E8C" w14:textId="77777777" w:rsidR="001C3CB1" w:rsidRDefault="001C3CB1" w:rsidP="001C3CB1">
      <w:pPr>
        <w:pStyle w:val="2"/>
      </w:pPr>
      <w:bookmarkStart w:id="146" w:name="_Hlk208382760"/>
      <w:bookmarkStart w:id="147" w:name="_Toc208383163"/>
      <w:r>
        <w:t>Financial One, 09.09.2025</w:t>
      </w:r>
      <w:r w:rsidRPr="001C3CB1">
        <w:t xml:space="preserve">, </w:t>
      </w:r>
      <w:r>
        <w:t>Финансовый рынок и потребители: инвестиции в доверие</w:t>
      </w:r>
      <w:bookmarkEnd w:id="147"/>
    </w:p>
    <w:p w14:paraId="050066D6" w14:textId="77777777" w:rsidR="001C3CB1" w:rsidRDefault="001C3CB1" w:rsidP="001C3CB1">
      <w:pPr>
        <w:pStyle w:val="3"/>
      </w:pPr>
      <w:bookmarkStart w:id="148" w:name="_Toc208383164"/>
      <w:r>
        <w:t>8 сентября на конференции «Доверие как фактор развития финансового рынка», проходящей в рамках Дня финансиста-2025 в Москве, представители СРО, рынка и власти обсуждали динамику доверия граждан к финансовому рынку и его участникам и факторы, сдерживающие развитие рынка. Основные тезисы, выводы и предложения спикеров для роста финансового рынка - в материале fomag.ru.</w:t>
      </w:r>
      <w:bookmarkEnd w:id="148"/>
    </w:p>
    <w:p w14:paraId="7B75CA86" w14:textId="77777777" w:rsidR="001C3CB1" w:rsidRDefault="001C3CB1" w:rsidP="001C3CB1">
      <w:r>
        <w:t>Рейтинг доверия: банки лидируют</w:t>
      </w:r>
    </w:p>
    <w:p w14:paraId="70E76C04" w14:textId="77777777" w:rsidR="001C3CB1" w:rsidRDefault="001C3CB1" w:rsidP="001C3CB1">
      <w:r>
        <w:t>Участники отметили, что самые высокие показатели доверия - в банковском секторе: 80% клиентов доверяют банкам. Председатель правления Регионального отделения Союза пенсионеров России по Москве Игорь Корнеев добавил, что банки пользуются особым доверием среди пенсионеров, а их только в Московском регионе 5 млн человек - каждый третий.</w:t>
      </w:r>
    </w:p>
    <w:p w14:paraId="7927C0AC" w14:textId="77777777" w:rsidR="001C3CB1" w:rsidRDefault="001C3CB1" w:rsidP="001C3CB1">
      <w:r>
        <w:t>Денис Липаев, ВРИО президента Ассоциации банков России, отметил, что доверие нельзя построить один раз - это постоянная системная каждодневная работа, которая ведется с участием Банка России и законодателей.</w:t>
      </w:r>
    </w:p>
    <w:p w14:paraId="051783FE" w14:textId="77777777" w:rsidR="001C3CB1" w:rsidRDefault="001C3CB1" w:rsidP="001C3CB1">
      <w:r>
        <w:t>Что касается банковских продуктов, пользующихся максимальным доверием, то это в первую очередь банковские вклады. Сегодня это самый понятный и простой способ сохранения своих сбережений и получения дохода для большинства людей. По словам Липаева, в первом полугодии 2025 года общий размер средств на банковских счетах составил порядка 60 трлн рублей, из них порядка 42 трлн это средства на вкладах.</w:t>
      </w:r>
    </w:p>
    <w:p w14:paraId="722F6456" w14:textId="77777777" w:rsidR="001C3CB1" w:rsidRDefault="001C3CB1" w:rsidP="001C3CB1">
      <w:r>
        <w:t>Третий важный инструмент - это система страхования вкладов, которая функционирует более 20 лет и зарекомендовала себя как эффективный инструмент.</w:t>
      </w:r>
    </w:p>
    <w:p w14:paraId="1F2938DF" w14:textId="77777777" w:rsidR="001C3CB1" w:rsidRDefault="001C3CB1" w:rsidP="001C3CB1">
      <w:r>
        <w:t>Липаев добавил, что несмотря на высокое доверие граждан к банкам, важными задачами остаются борьба с мошенничеством, повышение прозрачности, усиление защиты персональных данных и прав потребителей.</w:t>
      </w:r>
    </w:p>
    <w:p w14:paraId="0B777FC8" w14:textId="77777777" w:rsidR="001C3CB1" w:rsidRDefault="001C3CB1" w:rsidP="001C3CB1">
      <w:r>
        <w:t>Спрос на услуги страховщиков заметно вырос</w:t>
      </w:r>
    </w:p>
    <w:p w14:paraId="026DDB0D" w14:textId="77777777" w:rsidR="001C3CB1" w:rsidRDefault="001C3CB1" w:rsidP="001C3CB1">
      <w:r>
        <w:t>Как сообщил президент Всероссийского союза страховщиков Евгений Уфимцев, сборы страховой премии по итогам прошлого года побили все рекорды составили почти 4 трлн рублей, выросли сборы по ключевым видам страхования: медицина, страхование жизни и имущества, а также все больше граждан приобретают автостраховки КАСКО.</w:t>
      </w:r>
    </w:p>
    <w:p w14:paraId="4B792876" w14:textId="77777777" w:rsidR="001C3CB1" w:rsidRDefault="001C3CB1" w:rsidP="001C3CB1">
      <w:r>
        <w:t>«Люди доверяют страховщикам очень много ценных вещей: жизнь и здоровье, автомобили и имущество, нам приходится работать с многими вызовами, ниша страховщиков по-настоящему уникальна», - отметил Уфимцев.</w:t>
      </w:r>
    </w:p>
    <w:p w14:paraId="02120D31" w14:textId="77777777" w:rsidR="001C3CB1" w:rsidRDefault="001C3CB1" w:rsidP="001C3CB1">
      <w:r>
        <w:t>Он добавил, что страховщики активно включаются и в работу банковской системы, и занимаются вопросами киберстрахования, защиты персональных данных.</w:t>
      </w:r>
    </w:p>
    <w:p w14:paraId="0990BE83" w14:textId="77777777" w:rsidR="001C3CB1" w:rsidRDefault="001C3CB1" w:rsidP="001C3CB1">
      <w:r>
        <w:t xml:space="preserve">Уфимцев также отметил, что количество жалоб на участников страхового рынка существенно снизилось: «Очень многое было сделано в ОСАГО и в розничном </w:t>
      </w:r>
      <w:r>
        <w:lastRenderedPageBreak/>
        <w:t>страховании для того, чтобы и доверие граждан к страховщикам, которое мы очень ценим, увеличилось».</w:t>
      </w:r>
    </w:p>
    <w:p w14:paraId="10E9536E" w14:textId="77777777" w:rsidR="001C3CB1" w:rsidRDefault="001C3CB1" w:rsidP="001C3CB1">
      <w:r>
        <w:t>Опытные инвесторы доверяют инвестиционным компаниям кратно больше, чем новички</w:t>
      </w:r>
    </w:p>
    <w:p w14:paraId="62325108" w14:textId="77777777" w:rsidR="001C3CB1" w:rsidRDefault="001C3CB1" w:rsidP="001C3CB1">
      <w:r>
        <w:t>Как показал опрос аналитического центра НАФИ, уровень доверия к инвестиционным компаниям среди граждан составил лишь 16%, причем среди тех, кто уже имеет опыт инвестирования, этот показатель составил 42%. Президент НАУФОР Алексей Тимофеев объясняет такие цифры недостаточным проникновением информации о финансовом рынке.</w:t>
      </w:r>
    </w:p>
    <w:p w14:paraId="3F5B85B2" w14:textId="77777777" w:rsidR="001C3CB1" w:rsidRDefault="001C3CB1" w:rsidP="001C3CB1">
      <w:r>
        <w:t>«Когда мы говорим о розничных инвесторах, о гражданах, мы имеем дело с людьми исключительно рациональными, очень прагматичными, и рынку ценных бумаг за доверие приходится бороться с гораздо более простыми и до некоторых пор более убедительными с точки зрения доходности финансовыми секторами», - отметил Тимофеев.</w:t>
      </w:r>
    </w:p>
    <w:p w14:paraId="3524E178" w14:textId="77777777" w:rsidR="001C3CB1" w:rsidRDefault="001C3CB1" w:rsidP="001C3CB1">
      <w:r>
        <w:t>Речь идет о клиентах брокерских компаний, доверительных управляющих и паевых инвестиционных фондов.</w:t>
      </w:r>
    </w:p>
    <w:p w14:paraId="62EA9055" w14:textId="77777777" w:rsidR="001C3CB1" w:rsidRDefault="001C3CB1" w:rsidP="001C3CB1">
      <w:r>
        <w:t>Однако несмотря на все сложности, по словам Тимофеева, за предшествующие полгода индустрии брокеров, паевых инвестиционных фондов, и в меньшей степени управляющих было предоставлено дополнительно больше 700 миллиардов рублей, что, по мнению президента НАУФОР, определенно является знаком доверия.</w:t>
      </w:r>
    </w:p>
    <w:p w14:paraId="5BB0019E" w14:textId="77777777" w:rsidR="001C3CB1" w:rsidRDefault="001C3CB1" w:rsidP="001C3CB1">
      <w:r>
        <w:t>Рынок отлично развит, но над вовлечением нужно работать</w:t>
      </w:r>
    </w:p>
    <w:p w14:paraId="0A3AE417" w14:textId="77777777" w:rsidR="001C3CB1" w:rsidRDefault="001C3CB1" w:rsidP="001C3CB1">
      <w:r>
        <w:t>Президент Ассоциации «НП РТС» Роман Горюнов обратил внимание присутствующих на то, что индустрия российского фондового рынка, в контексте мировых стандартов, находится действительно на высоком уровне. «Тех технологических решений, тех продуктов, которые на рынке есть, и той динамики, которую российский фондовый рынок демонстрирует, несмотря на разные события, происходящие вокруг него, - в мире поискать и мало где можно найти», - отметил Горюнов.</w:t>
      </w:r>
    </w:p>
    <w:p w14:paraId="104D0A18" w14:textId="77777777" w:rsidR="001C3CB1" w:rsidRDefault="001C3CB1" w:rsidP="001C3CB1">
      <w:r>
        <w:t>Россияне могут воспользоваться практически любыми финансовыми продуктами через мобильный телефон, и это огромное достижение. «Другое дело, что, как мы видим из цифр, проблема вовлечения рядовых людей в эту индустрию - налицо», - сказал Горюнов.</w:t>
      </w:r>
    </w:p>
    <w:p w14:paraId="7688F5FC" w14:textId="77777777" w:rsidR="001C3CB1" w:rsidRDefault="001C3CB1" w:rsidP="001C3CB1">
      <w:r>
        <w:t>По мнению президента НП РТС, одна из главных проблем до последнего времени заключалась в том, что финансовый рынок был немного оторван от экономики, от государства, от потребностей бизнеса: «Сейчас же мы видим сдвиг в этом вопросе: на политическом уровне декларируются цели, которые должны совместить интересы государства и участников рынка». Речь идет о росте капитализации российского фондового рынка как одной из ключевых государственных задач.</w:t>
      </w:r>
    </w:p>
    <w:p w14:paraId="7F51B862" w14:textId="77777777" w:rsidR="001C3CB1" w:rsidRDefault="001C3CB1" w:rsidP="001C3CB1">
      <w:r>
        <w:t>Горюнов также рассказал, что недавно вернулся с Восточного экономического форума, в рамках которого тема капитализации была поднята в контексте развития российского Дальнего Востока и Арктики - региона, нуждающегося в массивных инвестициях. Именно финансовый и фондовый рынок здесь может дать инвестиционный толчок, и такие задачи уже ставятся на уровне государства.</w:t>
      </w:r>
    </w:p>
    <w:p w14:paraId="7D1B80E8" w14:textId="77777777" w:rsidR="001C3CB1" w:rsidRDefault="001C3CB1" w:rsidP="001C3CB1">
      <w:r>
        <w:t>Бизнес растит кадры</w:t>
      </w:r>
    </w:p>
    <w:p w14:paraId="232D477C" w14:textId="77777777" w:rsidR="001C3CB1" w:rsidRDefault="001C3CB1" w:rsidP="001C3CB1">
      <w:r>
        <w:lastRenderedPageBreak/>
        <w:t>Горюнов также упомянул о проблеме дефицита кадров: «По мере роста инфраструктуры, активности, налицо дефицит кадров, потому что, на мой взгляд, финансовый рынок настолько динамичен, что система образования при всей своей развитости, активности и высоком уровне компетенции просто физически не успевает за теми современными потребностями и тенденциями, которые есть на рынке».</w:t>
      </w:r>
    </w:p>
    <w:p w14:paraId="1B1C15A0" w14:textId="77777777" w:rsidR="001C3CB1" w:rsidRDefault="001C3CB1" w:rsidP="001C3CB1">
      <w:r>
        <w:t>Президент НП РТС считает, что без вовлечения реального бизнеса кадровую проблему не решить, и в этом ключе уже можно отметить позитивную тенденцию, когда в систему образования все активнее вовлекаются участники финансового рынка: создают университеты, кафедры в рамках существующих университетов.</w:t>
      </w:r>
    </w:p>
    <w:p w14:paraId="1F7649BC" w14:textId="77777777" w:rsidR="001C3CB1" w:rsidRDefault="001C3CB1" w:rsidP="001C3CB1">
      <w:r>
        <w:t>«И здесь НП РТС тоже не стоит в стороне. С одной стороны, у нас есть большая стипендиальная программа, когда мы не только за собственный счет, но и за счет других ассоциаций и участников финансового рынка финансируем стипендии наиболее отличившимся студентам. Второе направление, которое мы активно развиваем, - это финансовый форсайт. В этом году будем второй проводить, он будет как раз посвящён инвестиционной привлекательности регионов,</w:t>
      </w:r>
    </w:p>
    <w:p w14:paraId="17F76407" w14:textId="77777777" w:rsidR="001C3CB1" w:rsidRDefault="001C3CB1" w:rsidP="001C3CB1">
      <w:r>
        <w:t>Угрозы рынка: пенсионеры все еще верят мошенникам</w:t>
      </w:r>
    </w:p>
    <w:p w14:paraId="08C512E6" w14:textId="77777777" w:rsidR="001C3CB1" w:rsidRDefault="001C3CB1" w:rsidP="001C3CB1">
      <w:r w:rsidRPr="001C3CB1">
        <w:rPr>
          <w:b/>
          <w:bCs/>
        </w:rPr>
        <w:t xml:space="preserve">Сергей Беляков, президент Национальной ассоциации негосударственных пенсионных фондов </w:t>
      </w:r>
      <w:r>
        <w:t>рассказал о росте преступлений с использованием цифровой технологии, что может стать существенным риском для организаций финансового рынка.</w:t>
      </w:r>
    </w:p>
    <w:p w14:paraId="0B72B76F" w14:textId="77777777" w:rsidR="001C3CB1" w:rsidRDefault="001C3CB1" w:rsidP="001C3CB1">
      <w:r>
        <w:t>«Если посмотрим историю трансформации обращения киберпреступников к потерпевшему, то это семья, правоохранительные органы и финансовая организация. Близким доверяют, поэтому от их имени запрос воспринимается как нечто требующее ответа. Правоохранительным органам, конечно же, доверяют, поэтому запрос от них тоже вызывает ответную реакцию. Ну и банкам, страховым компаниям», - рассказал Беляков. Он также поблагодарил государство и финансовые организации, которые объединяют усилия для борьбы с мошенниками.</w:t>
      </w:r>
    </w:p>
    <w:p w14:paraId="4AF3C170" w14:textId="77777777" w:rsidR="001C3CB1" w:rsidRDefault="001C3CB1" w:rsidP="001C3CB1">
      <w:r>
        <w:t>70% населения получают менее 70 тысяч рублей</w:t>
      </w:r>
    </w:p>
    <w:p w14:paraId="0450D4A9" w14:textId="77777777" w:rsidR="001C3CB1" w:rsidRDefault="001C3CB1" w:rsidP="001C3CB1">
      <w:r w:rsidRPr="001C3CB1">
        <w:rPr>
          <w:b/>
          <w:bCs/>
        </w:rPr>
        <w:t>Сергей Беляков</w:t>
      </w:r>
      <w:r>
        <w:t xml:space="preserve"> также упомянул о проблеме уровня доходов населения. Ведь доверие также можно измерить и в том, насколько граждане «голосуют рублем» за те или иные услуги на рынке.</w:t>
      </w:r>
    </w:p>
    <w:p w14:paraId="2BFB0B3F" w14:textId="77777777" w:rsidR="001C3CB1" w:rsidRDefault="001C3CB1" w:rsidP="001C3CB1">
      <w:r>
        <w:t>«У нас колоссальная проблема дохода населения. И нам очень важно трансформировать имеющиеся доверие ко всем нам в готовность и желание, и возможность доверять свои финансовые ресурсы, будучи уверенными в том, что это будут сохранные инвестиции», - считает Беляков.</w:t>
      </w:r>
    </w:p>
    <w:p w14:paraId="58EB3E09" w14:textId="77777777" w:rsidR="001C3CB1" w:rsidRDefault="001C3CB1" w:rsidP="001C3CB1">
      <w:r w:rsidRPr="001C3CB1">
        <w:rPr>
          <w:b/>
          <w:bCs/>
        </w:rPr>
        <w:t>Беляков</w:t>
      </w:r>
      <w:r>
        <w:t xml:space="preserve"> рассказал, что в России 70% населения получают менее 70 тысяч рублей, и после уплаты всех обязательных платежей, таких как коммуналка, налоги, приобретение товаров первой необходимости, большую часть из которых составляют продукты, - остается чуть меньше 6 тысяч рублей у большинства населения.</w:t>
      </w:r>
    </w:p>
    <w:p w14:paraId="53B7CA6B" w14:textId="77777777" w:rsidR="001C3CB1" w:rsidRPr="001C3CB1" w:rsidRDefault="001C3CB1" w:rsidP="001C3CB1">
      <w:pPr>
        <w:rPr>
          <w:b/>
          <w:bCs/>
        </w:rPr>
      </w:pPr>
      <w:r>
        <w:t xml:space="preserve">«Поэтому, к сожалению, в такой ситуации, с такими доходами мы оказываемся вынужденными конкурировать друг с другом, стараясь достучаться до этих шести тысяч рублей, а не предлагать всю линейку для того, чтобы удовлетворяя эти потребности, </w:t>
      </w:r>
      <w:r>
        <w:lastRenderedPageBreak/>
        <w:t xml:space="preserve">человек покупал пенсионный продукт, делал депозит, выходил на рынок акций, приобретал страховку», - считает </w:t>
      </w:r>
      <w:r w:rsidRPr="001C3CB1">
        <w:rPr>
          <w:b/>
          <w:bCs/>
        </w:rPr>
        <w:t>Сергей Беляков.</w:t>
      </w:r>
    </w:p>
    <w:p w14:paraId="4CDD3AF8" w14:textId="77777777" w:rsidR="001C3CB1" w:rsidRDefault="001C3CB1" w:rsidP="001C3CB1">
      <w:r>
        <w:t>Микрофинансовые организации: доверие потеряно?</w:t>
      </w:r>
    </w:p>
    <w:p w14:paraId="5E2C1C9A" w14:textId="77777777" w:rsidR="001C3CB1" w:rsidRDefault="001C3CB1" w:rsidP="001C3CB1">
      <w:r>
        <w:t>Президент Национальной ассоциации участников микрофинансового рынка «НАУМИР» Виктор Лисин попытался развеять негативную славу, которая уже, казалось бы, за сектором. В него входят ломбарды, кооперативы, государственные микрофинансовые организации поддержки малого и среднего предпринимательства, микрофинансовые и микрокредитные компании - в общей сложности 3570 организаций.</w:t>
      </w:r>
    </w:p>
    <w:p w14:paraId="5D5217FC" w14:textId="77777777" w:rsidR="001C3CB1" w:rsidRDefault="001C3CB1" w:rsidP="001C3CB1">
      <w:r>
        <w:t>«Основная масса негатива по финансовому рынку стекается на ту сферу, где в общем-то если брать кредитный портфель - он составляет менее двух процентов от банковского кредитного портфеля. Но количество потребителей этих услуг представлено почти 30% от банковского», - отметил Лисин.</w:t>
      </w:r>
    </w:p>
    <w:p w14:paraId="316F08CC" w14:textId="77777777" w:rsidR="001C3CB1" w:rsidRDefault="001C3CB1" w:rsidP="001C3CB1">
      <w:r>
        <w:t>Функцию микрофинансовых организаций Лисин определяет прежде всего как «скорую помощь, когда человеку просто надо быстро [получить средства[ и банк ему говорит «нет».</w:t>
      </w:r>
    </w:p>
    <w:p w14:paraId="0BB14351" w14:textId="77777777" w:rsidR="001C3CB1" w:rsidRDefault="001C3CB1" w:rsidP="001C3CB1">
      <w:r>
        <w:t>Лисин также рассказал, что большинство клиентов приходят в микрофинансовые организации получать деньги впервые. «И здесь вот тоже некая школа подготовки для того, чтобы человек потом пришел в банк и получил уже серьезный кредит», - добавил Лисин.</w:t>
      </w:r>
    </w:p>
    <w:p w14:paraId="2A703FA9" w14:textId="77777777" w:rsidR="001C3CB1" w:rsidRDefault="001C3CB1" w:rsidP="001C3CB1">
      <w:r>
        <w:t>Глава «НАУМИРа» также рассказал, что со стороны законодателя микрофинансовый сектор сейчас поставлен в «достаточно жесткие условия трансформации», включая различные штрафы.</w:t>
      </w:r>
    </w:p>
    <w:p w14:paraId="2F4709F1" w14:textId="77777777" w:rsidR="001C3CB1" w:rsidRDefault="001C3CB1" w:rsidP="001C3CB1">
      <w:r>
        <w:t>Чрезмерная защита от рисков лишает людей практики</w:t>
      </w:r>
    </w:p>
    <w:p w14:paraId="53552A55" w14:textId="77777777" w:rsidR="001C3CB1" w:rsidRDefault="001C3CB1" w:rsidP="001C3CB1">
      <w:r>
        <w:t>По мнению президента НП РТС Романа Горюнова, мы недооцениваем финансовую грамотность наших людей: «Люди приходят на рынок, в любой сегмент, за доходом. И они прекрасно могут разобраться, если ставки по депозитам выше, чем альтернативные инвестиции в ценные бумаги, люди прекрасно идут за депозитами. Если ставки снижаются, они смотрят и перекладывают средства».</w:t>
      </w:r>
    </w:p>
    <w:p w14:paraId="0545D92C" w14:textId="77777777" w:rsidR="001C3CB1" w:rsidRDefault="001C3CB1" w:rsidP="001C3CB1">
      <w:r>
        <w:t>Роман рассказал, что у нас очень хорошая индустрия и с точки зрения посредников, советников, и людям доносится вся необходимая информация для грамотного выбора, в том время как чрезмерное увлечение регулятора защитой от рисков приводит к тому, что люди меньше пользуются услугами посредников, а больше начинают пользоваться услугами нелицензированных посредников, которые дают им больше возможностей».</w:t>
      </w:r>
    </w:p>
    <w:p w14:paraId="63A91BBD" w14:textId="77777777" w:rsidR="001C3CB1" w:rsidRDefault="001C3CB1" w:rsidP="001C3CB1">
      <w:r>
        <w:t>По мнению Горюнова, главный вопрос - это вопрос практики. Нужно, чтобы люди больше пользовались рынком, и меньше их ограничивать.</w:t>
      </w:r>
    </w:p>
    <w:p w14:paraId="699A08AF" w14:textId="77777777" w:rsidR="001C3CB1" w:rsidRDefault="001C3CB1" w:rsidP="001C3CB1">
      <w:r>
        <w:t>«То регулирование, которое есть, прекрасное регулирование индустрии доверительных, управляющих пенсионных фондов, приводит к тому, что доходности на этом рынке несопоставимы с альтернативами, которые есть у людей. И это приводит к тому, что люди меньше пользуются этой индустрией», - рассказал Горюнов.</w:t>
      </w:r>
    </w:p>
    <w:p w14:paraId="554C1869" w14:textId="77777777" w:rsidR="001C3CB1" w:rsidRDefault="001C3CB1" w:rsidP="001C3CB1">
      <w:r>
        <w:t xml:space="preserve">Также президент Ассоциации «НП РТС» Роман Горюнов рассказал о своем опыте взаимодействия с молодежью. По его словам, 90% молодых слушателей, с которыми он общался на тех или иных мероприятиях, прекрасно разбираются и в криптовалютах. По </w:t>
      </w:r>
      <w:r>
        <w:lastRenderedPageBreak/>
        <w:t>мнению Романа, на рынке блокчейн торгуют миллионы людей и для этого нужно создавать условия.</w:t>
      </w:r>
    </w:p>
    <w:p w14:paraId="63515121" w14:textId="77777777" w:rsidR="001C3CB1" w:rsidRDefault="001C3CB1" w:rsidP="001C3CB1">
      <w:r>
        <w:t>Рынок не умеет разговаривать с молодыми на их языке</w:t>
      </w:r>
    </w:p>
    <w:p w14:paraId="41A248CA" w14:textId="77777777" w:rsidR="001C3CB1" w:rsidRDefault="001C3CB1" w:rsidP="001C3CB1">
      <w:r>
        <w:t>Между тем, в соответствии с новым законодательством, сегодня 14-летние молодые люди уже могут быть полноценными участниками финансового рынка, вести предпринимательскую деятельность и зарабатывать деньги. Об этом рассказал председатель Российского союза молодежи Дмитрий Покровский, который также призвал не путать доверие и доверчивость. По словам Покровского, молодежь сегодня не так сильно боится каких-то финансовых пирамид и «лопающихся» банков и доверяет государству.</w:t>
      </w:r>
    </w:p>
    <w:p w14:paraId="09CF3325" w14:textId="77777777" w:rsidR="001C3CB1" w:rsidRDefault="001C3CB1" w:rsidP="001C3CB1">
      <w:r>
        <w:t>При этом, по мнению Покровского, зачастую молодые люди не воспринимаются как какой-то большой важный сегмент финансового рынка, однако же сегодня все больше и больше молодых людей быстро и в достаточно юном возрасте становятся миллионерами, миллиардерами и даже долларовыми миллионерами.</w:t>
      </w:r>
    </w:p>
    <w:p w14:paraId="6CE9CA09" w14:textId="77777777" w:rsidR="001C3CB1" w:rsidRDefault="001C3CB1" w:rsidP="001C3CB1">
      <w:r>
        <w:t>«Мы очень много изучаем особенности поколения и видим, что молодежь вообще по-другому сегодня смотрит, в принципе, на заработок, ищет исключительно другие пути и очень часто добивается намного больших успехов, чем более старшее поколение в их возрасте», - считает Покровский. Молодые люди умеют зарабатывать и готовы вкладывать деньги, но проблема в том, что сегодня рынок не умеет разговаривать с ними на их языке.</w:t>
      </w:r>
    </w:p>
    <w:p w14:paraId="5FF8B2EE" w14:textId="77777777" w:rsidR="001C3CB1" w:rsidRDefault="001C3CB1" w:rsidP="001C3CB1">
      <w:r>
        <w:t>«Клиповое мышление молодежи, формат интернет мемов, коротких роликов, формат интересный и понятный для них, формат работы с блогерским сообществом, - то есть то поле, где сегодня молодежь находится, там они эту информацию, к сожалению, не получают, как не получают и информацию о тех возможностях, которые может предложить им рынок», - обрисовал проблему Покровский.</w:t>
      </w:r>
    </w:p>
    <w:p w14:paraId="62F53172" w14:textId="77777777" w:rsidR="001C3CB1" w:rsidRDefault="001C3CB1" w:rsidP="001C3CB1">
      <w:hyperlink r:id="rId49" w:history="1">
        <w:r w:rsidRPr="00A61E7D">
          <w:rPr>
            <w:rStyle w:val="a3"/>
          </w:rPr>
          <w:t>https://fomag.ru/news/finansovyy-rynok-i-potrebiteli-investitsii-v-doverie/</w:t>
        </w:r>
      </w:hyperlink>
      <w:r>
        <w:t xml:space="preserve"> </w:t>
      </w:r>
    </w:p>
    <w:p w14:paraId="7376CC36" w14:textId="77777777" w:rsidR="00D073F3" w:rsidRDefault="00D073F3" w:rsidP="00D073F3">
      <w:pPr>
        <w:pStyle w:val="2"/>
      </w:pPr>
      <w:bookmarkStart w:id="149" w:name="_Toc208383165"/>
      <w:bookmarkEnd w:id="146"/>
      <w:r>
        <w:t>Коммерсантъ</w:t>
      </w:r>
      <w:r w:rsidRPr="001B59ED">
        <w:t>,</w:t>
      </w:r>
      <w:r w:rsidRPr="00D073F3">
        <w:t xml:space="preserve"> </w:t>
      </w:r>
      <w:r>
        <w:t>10.09.2025</w:t>
      </w:r>
      <w:r w:rsidRPr="001B59ED">
        <w:t xml:space="preserve">, </w:t>
      </w:r>
      <w:r>
        <w:t>Вложения мимо предложения</w:t>
      </w:r>
      <w:bookmarkEnd w:id="149"/>
    </w:p>
    <w:p w14:paraId="2F851FBD" w14:textId="77777777" w:rsidR="00D073F3" w:rsidRDefault="00D073F3" w:rsidP="00D073F3">
      <w:pPr>
        <w:pStyle w:val="3"/>
      </w:pPr>
      <w:bookmarkStart w:id="150" w:name="_Toc208383166"/>
      <w:r>
        <w:t>По данным о капвложениях в РФ в первой половине 2025 года, опубликованных Банком России в докладе «Региональная экономика», показатель в этот период сохранял рост в годовом выражении (4,3% против 11,2% годом ранее), но в отраслевом и структурном разрезах обзор фиксирует довольно мрачную картину. «Структурная трансформация экономики» в нем выглядит как продолжение обеспеченного льготными кредитами бума капвложений в обработку (где сильно влияние ВПК и «техносуверенитета») — при отставании от средних за пять лет темпов прироста инвестиций практически во всех остальных секторах экономики, от промышленного строительства до транспорта и логистики. Эти данные значительно повышают вероятность нового разгона цен и нового этапа борьбы ЦБ с инфляцией в РФ — ждать опережающего спрос предложения от отраслей, вложения в которые де-факто сжимались, вряд ли стоит.</w:t>
      </w:r>
      <w:bookmarkEnd w:id="150"/>
    </w:p>
    <w:p w14:paraId="211F73B3" w14:textId="77777777" w:rsidR="00D073F3" w:rsidRDefault="00D073F3" w:rsidP="00D073F3">
      <w:r>
        <w:t xml:space="preserve">Разгон инвестиций в обрабатывающую промышленность, по данным обзора Банка России «Региональная экономика», «привел к значительному росту ее доли в отраслевой </w:t>
      </w:r>
      <w:r>
        <w:lastRenderedPageBreak/>
        <w:t>структуре инвестиций»: до 23,6% в первом полугодии 2025 года против 19% в среднем за пять лет. Как ранее отмечали аналитики, в значительной степени это результат большой доли в секторе предприятий ВПК и — шире — «отраслей технологического суверенитета» с гарантированным госзаказом, приоритетным финансированием и льготным кредитованием, сделавшим сектор «нечувствительным» к ставке ЦБ. При этом по косвенным признакам даже в обработке рост капвложений во многом обеспечен удорожанием IT и оборудования для уже существующих мощностей, но не строительством новых. Росли, хотя и гораздо скромнее, и доли инвестиций в «прочие» сектора и в торговлю. Остальные же отрасли по долям капвложений в первом полугодии 2025 года заметно отставали от пятилетних средних — это касается и добычи, и строительства, и транспортировки, и АПК.</w:t>
      </w:r>
    </w:p>
    <w:p w14:paraId="4EA64BEE" w14:textId="77777777" w:rsidR="00D073F3" w:rsidRDefault="00D073F3" w:rsidP="00D073F3">
      <w:r>
        <w:t>Картину подтверждает и целевое использование инвестиций: сокращались в пределах 1–2 процентных пунктов доли вложений российских компаний в нежилые здания и сооружения, а также в машины и оборудование и транспортировку (как в измерении год к году, так и в сравнении с пятилетним трендом), сопоставимо вырос же, напротив, вклад инвестиций в жилые здания и помещения и в объекты интеллектуальной собственности.</w:t>
      </w:r>
    </w:p>
    <w:p w14:paraId="5CBBC240" w14:textId="77777777" w:rsidR="00D073F3" w:rsidRDefault="00D073F3" w:rsidP="00D073F3">
      <w:r>
        <w:t>В структуре источников финансирования при этом заметно увеличились доли собственных средств (до 61% против 59,4% годом ранее) и — еще сильнее — кредитов (до 14,3% с 11,2%, что подтверждает тезис о «нечувствительности к ставке»). При этом сопоставимо снизился вклад бюджетных инвестиций (до 12% с 13,9% годом ранее и 14,6% за пять лет), что выглядит результатом «жесткого» бюджета 2025 года, однако льготные кредиты, как видно из масштабов их прироста, сжатие госинвестиций компенсировали. Рост же доли капвложений собственных средств на фоне снижения сальдированной прибыли российских компаний (на 8,4% за полугодие; см. “Ъ” от 28 августа) подтверждает тезис о «раздвоении» экономики — ускоренные вложения в сужающийся перечень интересных государству производств происходят на фоне общего охлаждения инвестиционной и экономической активности.</w:t>
      </w:r>
    </w:p>
    <w:p w14:paraId="2A17F475" w14:textId="77777777" w:rsidR="00D073F3" w:rsidRDefault="00D073F3" w:rsidP="00D073F3">
      <w:r>
        <w:t>Отметим, что в январе—августе 2025 года тормозили как внутренний спрос, который «постепенно охлаждался» (до минимума с конца 2022 года), так и цены производителей: с апреля их динамика стала отрицательной. Издержки же компаний продолжали расти: по данным ЦБ, их рост «несколько превысил» средний уровень 2023 и 2024 годов, даже несмотря на ослабление зарплатных ожиданий. Перекладывать рост затрат в цены компании, однако, могут все меньше — как раз в силу относительно слабого спроса. Последний, впрочем, на фоне все еще высокой кредитной активности демонстрирует попытки восстановления (см. «Мониторинг»), а ожидаемое значительное снижение Банком России ставки уже 12 сентября (см. “Ъ” от 4 сентября) увеличивает вероятность новой волны инфляции и нового ужесточения ДКП позднее, несмотря на оптимизм регулятора, пока опирающегося в основных направлениях ДКП на сценарий, в котором рост производительности в ориентированной на «гражданский» спрос промышленности сможет его удовлетворить. Однако шансов на это при таком профиле инвестактивности и одновременном ожидаемом ослаблении курса рубля (что вызовет удорожание и без того ограниченного импорта; см. текст на этой странице) остается все меньше;</w:t>
      </w:r>
    </w:p>
    <w:p w14:paraId="7409F2DC" w14:textId="77777777" w:rsidR="00D073F3" w:rsidRDefault="00D073F3" w:rsidP="00D073F3">
      <w:r>
        <w:t>Олег Сапожков</w:t>
      </w:r>
    </w:p>
    <w:p w14:paraId="3CB6D144" w14:textId="77777777" w:rsidR="001B59ED" w:rsidRDefault="001B59ED" w:rsidP="001B59ED">
      <w:pPr>
        <w:pStyle w:val="2"/>
      </w:pPr>
      <w:bookmarkStart w:id="151" w:name="_Toc208383167"/>
      <w:r>
        <w:lastRenderedPageBreak/>
        <w:t>Ведомости</w:t>
      </w:r>
      <w:r w:rsidRPr="001B59ED">
        <w:t xml:space="preserve">, </w:t>
      </w:r>
      <w:r>
        <w:t>10.09.2025</w:t>
      </w:r>
      <w:r w:rsidRPr="001B59ED">
        <w:t xml:space="preserve">, </w:t>
      </w:r>
      <w:r>
        <w:t>Лучше работать больше</w:t>
      </w:r>
      <w:bookmarkEnd w:id="151"/>
    </w:p>
    <w:p w14:paraId="4C86F48B" w14:textId="77777777" w:rsidR="001B59ED" w:rsidRDefault="001B59ED" w:rsidP="001B59ED">
      <w:pPr>
        <w:pStyle w:val="3"/>
      </w:pPr>
      <w:bookmarkStart w:id="152" w:name="_Toc208383168"/>
      <w:r>
        <w:t>Более медленный темп роста производительности труда по сравнению с ростом реальных заработных плат традиционно рассматривается Банком России как важный проинфляционный фактор. Можно открыть, например, резюме обсуждения в ходе заседания совета директоров ЦБ 25 июля 2025 г. и увидеть этот аргумент в самом начале списка проинфляционных факторов. О необходимости новых подходов к повышению производительности труда говорил в недавнем интервью и директор департамента денежно-кредитной политики Банка России Андрей Ганган. По логике ЦБ повышение потребительской активности из-за роста зарплат без соответствующего роста производительности и, следовательно, объемов производства приводит к ускорению инфляции, а значит, требует жесткой денежно-кредитной политики.</w:t>
      </w:r>
      <w:bookmarkEnd w:id="152"/>
    </w:p>
    <w:p w14:paraId="70606657" w14:textId="77777777" w:rsidR="001B59ED" w:rsidRDefault="001B59ED" w:rsidP="001B59ED">
      <w:r>
        <w:t>Однако с показателем производительности труда есть ряд фундаментальных сложностей, что вызывает вопросы о целесообразности его использования в качестве аргумента в принятии решения по ключевой ставке.</w:t>
      </w:r>
    </w:p>
    <w:p w14:paraId="3D42FC62" w14:textId="77777777" w:rsidR="001B59ED" w:rsidRDefault="001B59ED" w:rsidP="001B59ED">
      <w:r>
        <w:t>Прежде всего есть вопросы по оперативности и точности данных. В Росстате, например, отмечают, что первичный сбор данных по производительности может быть очень неточным. Масштаб правок, по оценке замруководителя службы Ирины Масаковой, "катастрофический" - почти 70% промышленных предприятий вносит изменения в свои первоначальные данные. Это приводит к продолжительному пересмотру данных. Например, изначально рост производительности труда в 2017 г. оценивался в 1,5%, два года спустя показатель пересмотрели до 1,9%, а текущие оценки на сайте Росстата на 2017 г. составляют уже 2,1%. К статистическим искажениям может приводить и оценка производительности в рамках групп компаний, а также при найме сотрудников вахтовым методом, когда, например, работник числится в одном регионе или компании холдинга, а по факту работает в другом месте, и т. д.</w:t>
      </w:r>
    </w:p>
    <w:p w14:paraId="4DD92147" w14:textId="77777777" w:rsidR="001B59ED" w:rsidRDefault="001B59ED" w:rsidP="001B59ED">
      <w:r>
        <w:t>Банк России проводит собственные регулярные опросы предприятий, на основе которых оценивает динамику производительности труда. Такие данные дают возможность оценивать ситуацию до выхода официальной статистики. Однако сложностей, с которыми при измерении производительности сталкивается Росстат, Банку России в полной мере вряд ли удается избежать.</w:t>
      </w:r>
    </w:p>
    <w:p w14:paraId="1DDE8D4B" w14:textId="77777777" w:rsidR="001B59ED" w:rsidRDefault="001B59ED" w:rsidP="001B59ED">
      <w:r>
        <w:t>Многие из проблем со статистикой характерны не только для России. По недавнему признанию главы Федерального резервного банка Чикаго Остана Гулсби, показатели производительности настолько изменчивы, что потребовались бы годы сбора данных, прежде чем можно было бы статистически заключить, что наблюдаемое, например, повышение не является просто временным явлением. Так нужно ли догматично проводить жесткую монетарную политику, опираясь на столь изменчивый показатель?</w:t>
      </w:r>
    </w:p>
    <w:p w14:paraId="7DDF2A51" w14:textId="77777777" w:rsidR="001B59ED" w:rsidRDefault="001B59ED" w:rsidP="001B59ED">
      <w:r>
        <w:t>Российская специфика добавляет сложностей. Для оценки динамики производительности Росстат, например, делит индекс физического объема ВВП на индекс совокупных затрат труда, которые определяются как количество фактически отработанных человеко-часов. То есть в случае экономического спада, когда показатель числителя (ВВП) падает, удержать уровень производительности можно только при гибком рынке труда и соответствующем падении знаменателя - числа сотрудников и/или часов работы. Вот только для России это не свойственно.</w:t>
      </w:r>
    </w:p>
    <w:p w14:paraId="75676ED7" w14:textId="77777777" w:rsidR="001B59ED" w:rsidRDefault="001B59ED" w:rsidP="001B59ED">
      <w:r>
        <w:lastRenderedPageBreak/>
        <w:t>Для сравнения: в США при падении ВВП на 2,6% в 2009 г. уровень безработицы увеличился до 9,3% по сравнению с 5,8% (+3,5 п. п.) годом ранее. В России же ВВП в 2009 г. провалился куда более существенно - на 7,8%, однако уровень безработицы увеличился с 6,2% годом ранее до 8,3% (+2,1 п. п.). В результате производительность труда в американской экономике в кризисном 2009 году пусть незначительно, но все-таки выросла, а в России, по данным Росстата, упала на 4,1%. Аналогичная картина наблюдалась и в другие годы. В пандемийном 2020 году производительность труда в США тоже росла, а в России - снизилась на 0,4%. Падение производительности труда в России было и в сложные 2015 и 2022 годы.</w:t>
      </w:r>
    </w:p>
    <w:p w14:paraId="1C143368" w14:textId="77777777" w:rsidR="001B59ED" w:rsidRDefault="001B59ED" w:rsidP="001B59ED">
      <w:r>
        <w:t>И это еще при том, что по методологии Росстата при расчете производительности труда учитывается фактический объем отработанного времени, т. е. делается корректировка, например, на простои. А вот Банк России в аналитической записке "Адаптация промышленности к новым условиям на рынке труда: результаты опроса предприятий" от мая текущего года определяет производительность труда как отношение валовой выручки предприятия к среднесписочной численности работников на основе опросных данных без учета фактического рабочего времени. Дефицит кадров, фактор моногородов, огромная доля госсектора и жесткое трудовое законодательство - многое делает сокращение числа сотрудников или хотя бы зарплат для российских предприятий крайне непростой задачей.</w:t>
      </w:r>
    </w:p>
    <w:p w14:paraId="4E04D5A7" w14:textId="77777777" w:rsidR="001B59ED" w:rsidRDefault="001B59ED" w:rsidP="001B59ED">
      <w:r>
        <w:t>В результате российская экономика, особенно в кризис, все время попадает в ловушку, когда показатель производительности неизменно отстает от динамики зарплат. А Банк России неизменно видит в этом проинфляционный фактор и переходит к более жесткой денежно-кредитной политике, что только ухудшает положение производителей.</w:t>
      </w:r>
    </w:p>
    <w:p w14:paraId="2A853C57" w14:textId="77777777" w:rsidR="001B59ED" w:rsidRDefault="001B59ED" w:rsidP="001B59ED">
      <w:r>
        <w:t>Но главный парадокс использования производительности труда для аргументирования повышения ставки заключается в том, что жесткая денежно-кредитная политика сама по себе крайне негативно влияет на этот показатель. Eще в 2021 г. на сайте "Эконс", который ведут сотрудники Банка России, писали о работе исследователей Гарвардского и Калифорнийского университетов, где доказывалось, что денежно-кредитная политика может влиять на совокупную факторную производительность экономики - один из ключевых источников экономического роста.</w:t>
      </w:r>
    </w:p>
    <w:p w14:paraId="546892D2" w14:textId="77777777" w:rsidR="001B59ED" w:rsidRDefault="001B59ED" w:rsidP="001B59ED">
      <w:r>
        <w:t>ЦБ на эту зависимость предпочитает внимания не обращать. Хотя влияние монетарной политики на производительность очень велико. Исследования для рынков развитых стран показывают, что неожиданное повышение ключевой ставки на 1 п. п. может привести к снижению совокупной факторной производительности на 1,5% в шестилетней перспективе. Влияние шоков монетарной политики на производительность компаний в 32 развивающихся экономиках в 2000-2023 гг. изучал Азиатский банк развития (ADB) и в июле 2025 г. опубликовал результаты. Исследование показало, что резкое ужесточение денежно-кредитной политики приводит к устойчивому и значительному снижению совокупной факторной производительности, снижая потенциал роста экономики. Проверка результатов отдельно по показателю производительности труда привела к тем же выводам. Примечательно, что почти 39% компаний в исследуемой выборке (всего 42 100 компаний) были российскими.</w:t>
      </w:r>
    </w:p>
    <w:p w14:paraId="4AD56B7D" w14:textId="77777777" w:rsidR="001B59ED" w:rsidRDefault="001B59ED" w:rsidP="001B59ED">
      <w:r>
        <w:t xml:space="preserve">В итоге, быстро повышая ставки и сохраняя их на высоком уровне долгое время, мы остаемся в сложной и продолжительной ловушке, усугубляющей проинфляционные факторы. А чтобы из этой ловушки выйти, нужна смена парадигмы денежно-кредитной </w:t>
      </w:r>
      <w:r>
        <w:lastRenderedPageBreak/>
        <w:t>политики: отказ от слепого следования за отношением между динамикой производительности и зарплат с переходом к стимулированию роста производительности в долгосрочной перспективе. Расширение доступа к капиталу - ключевое условие этого роста.</w:t>
      </w:r>
    </w:p>
    <w:p w14:paraId="78897525" w14:textId="77777777" w:rsidR="001B59ED" w:rsidRDefault="001B59ED" w:rsidP="001B59ED">
      <w:r>
        <w:t>Илья Лакстыгал</w:t>
      </w:r>
    </w:p>
    <w:p w14:paraId="4C600B5F" w14:textId="77777777" w:rsidR="002E78BB" w:rsidRDefault="002E78BB" w:rsidP="002E78BB">
      <w:pPr>
        <w:pStyle w:val="2"/>
      </w:pPr>
      <w:bookmarkStart w:id="153" w:name="_Hlk208382832"/>
      <w:bookmarkStart w:id="154" w:name="_Toc208383169"/>
      <w:r>
        <w:t>РБК</w:t>
      </w:r>
      <w:r w:rsidRPr="002E78BB">
        <w:t xml:space="preserve">, </w:t>
      </w:r>
      <w:r>
        <w:t>10.09.2025</w:t>
      </w:r>
      <w:r w:rsidRPr="002E78BB">
        <w:t xml:space="preserve">, </w:t>
      </w:r>
      <w:r>
        <w:t>«Чем больше мы занимаем, тем меньше возможностей у ЦБ снижать ставку</w:t>
      </w:r>
      <w:r w:rsidR="001B59ED">
        <w:t>»</w:t>
      </w:r>
      <w:bookmarkEnd w:id="154"/>
    </w:p>
    <w:p w14:paraId="1BA109F7" w14:textId="77777777" w:rsidR="002E78BB" w:rsidRDefault="002E78BB" w:rsidP="002E78BB">
      <w:pPr>
        <w:pStyle w:val="3"/>
      </w:pPr>
      <w:bookmarkStart w:id="155" w:name="_Toc208383170"/>
      <w:r>
        <w:t>Министр финансов Антон Силуанов рассказал в интервью Радио РБК о планах продажи Домодедово, намерении нарастить в этом году госдолг, а также о том, почему бюджет в России должен представлять собой "железобетонную конструкцию".</w:t>
      </w:r>
      <w:bookmarkEnd w:id="155"/>
    </w:p>
    <w:p w14:paraId="0C080307" w14:textId="77777777" w:rsidR="002E78BB" w:rsidRDefault="002E78BB" w:rsidP="002E78BB">
      <w:r>
        <w:t>Про подходы к будущему бюджету</w:t>
      </w:r>
    </w:p>
    <w:p w14:paraId="2A68E329" w14:textId="77777777" w:rsidR="002E78BB" w:rsidRDefault="002E78BB" w:rsidP="002E78BB">
      <w:r>
        <w:t>Проект федерального бюджета на 2026 год и плановый период 2027 и 2028 годов будет формироваться "по принципам и правилам, которые прописаны законодательно", то есть исходя из нормативно закрепленного бюджетного правила, рассказал Силуанов. По его словам, бюджет должен составляться как "железобетонная конструкция", чтобы, в частности, поставить "щит в отношении всех санкций, которыми пытаются разрушить нашу экономику и финансы".</w:t>
      </w:r>
    </w:p>
    <w:p w14:paraId="14DF578A" w14:textId="77777777" w:rsidR="002E78BB" w:rsidRDefault="002E78BB" w:rsidP="002E78BB">
      <w:r>
        <w:t>В конце августа Силуанов на совещании у президента заявил, что Минфин готовит "сбалансированный" бюджет в соответствии с бюджетным правилом, причем взаимодействует с ЦБ при формировании бюджетной политики, с тем чтобы бюджет давал возможность смягчать денежно-кредитную политику.</w:t>
      </w:r>
    </w:p>
    <w:p w14:paraId="572E1316" w14:textId="77777777" w:rsidR="002E78BB" w:rsidRDefault="002E78BB" w:rsidP="002E78BB">
      <w:r>
        <w:t>"Центральный банк очень внимательно следит за тем, какой дефицит бюджета, какой вклад вносит бюджет в монетарную политику. А мы знаем, что банки и бюджет формируют денежную массу, формируют денежное предложение. Поэтому чем меньше у нас будет дефицит бюджета, тем больше возможностей для кредитов у коммерческих банков. Чем меньше у нас будет дефицит бюджета, тем мягче может быть денежно-кредитная политика", - пояснил Силуанов.</w:t>
      </w:r>
    </w:p>
    <w:p w14:paraId="1D9F178C" w14:textId="77777777" w:rsidR="002E78BB" w:rsidRDefault="002E78BB" w:rsidP="002E78BB">
      <w:r>
        <w:t>Глава Минфина заявил, что нынешние высокие ставки - отчасти следствие повышенного бюджетного импульса в предыдущие годы. "И сейчас мы не должны повторять эту ситуацию. Поэтому бюджет должен быть сбалансированным. И это залог того, что мы можем надеяться на более мягкую денежно-кредитную политику", - отметил он.</w:t>
      </w:r>
    </w:p>
    <w:p w14:paraId="7B57268E" w14:textId="77777777" w:rsidR="002E78BB" w:rsidRDefault="002E78BB" w:rsidP="002E78BB">
      <w:r>
        <w:t>Минфин всегда составляет бюджет, исходя из "взвешенных, консервативных подходов", сказал Силуанов, подчеркнув, что закладываться на чрезмерный оптимизм нельзя. Поэтому, в частности, невозможно ориентироваться на возможное ослабление западных санкций."Будет - не будет. Что нам гадать? Нам нужно делать так, чтобы все бюджетные обязательства были выполнены безусловно", - подчеркнул он.</w:t>
      </w:r>
    </w:p>
    <w:p w14:paraId="596F077A" w14:textId="77777777" w:rsidR="002E78BB" w:rsidRDefault="002E78BB" w:rsidP="002E78BB">
      <w:r>
        <w:t>Про рост государственного долга сверх плана</w:t>
      </w:r>
    </w:p>
    <w:p w14:paraId="137EB0C2" w14:textId="77777777" w:rsidR="002E78BB" w:rsidRDefault="002E78BB" w:rsidP="002E78BB">
      <w:r>
        <w:t xml:space="preserve">Минфин будет дополнительно наращивать объем заимствований относительно запланированного уровня. "Можно ли увеличивать долг? Да, с одной стороны, в этом году мы это будем делать. Это будет в пределах разумных увеличений, сразу хочу </w:t>
      </w:r>
      <w:r>
        <w:lastRenderedPageBreak/>
        <w:t>сказать. Это не будут какие-то большие дисбалансы для бюджета", - подчеркнул министр финансов. Конкретных показателей он не привел.</w:t>
      </w:r>
    </w:p>
    <w:p w14:paraId="7E4FC95B" w14:textId="77777777" w:rsidR="002E78BB" w:rsidRDefault="002E78BB" w:rsidP="002E78BB">
      <w:r>
        <w:t>Действующим бюджетом на 2025 год утвержден размер государственного долга на уровне 35,41 трлн руб. (эквивалент 16,5% ВВП). Из них основная часть приходится на внутренний долг - 29,38 трлн руб., а на внешний - 6 трлн руб. На сегодняшний день у России "государственный долг небольшой", констатировал Силуанов. "Чуть меньше, может, 15% от валового внутреннего продукта. Вы скажете: "Ну чего такого, давай сделаем 20-25%". Да можно и дальше пойти, как многие страны это делают", - рассуждает министр, добавляя, что "долг очень просто увеличить".</w:t>
      </w:r>
    </w:p>
    <w:p w14:paraId="55ECA1D1" w14:textId="77777777" w:rsidR="002E78BB" w:rsidRDefault="002E78BB" w:rsidP="002E78BB">
      <w:r>
        <w:t>Однако у этого процесса есть несколько ограничителей, считает Силуанов. "Во-первых, у нас финансовый рынок не такой емкий, можно сказать, как в тех странах, на которые мы любим ссылаться, у которых, может быть, долг даже превысил 100% ВВП. Мы видим, что мы сейчас ориентируемся на инвесторов в наши бумаги - исключительно внутренних инвесторов. Внешних инвесторов нет", - указал министр.</w:t>
      </w:r>
    </w:p>
    <w:p w14:paraId="7208AF35" w14:textId="77777777" w:rsidR="002E78BB" w:rsidRDefault="002E78BB" w:rsidP="002E78BB">
      <w:r>
        <w:t>Второй ограничитель - это стоимость обслуживания заимствований, подчеркнул Силуанов, "а долг у нас дорогой". "Да, мы сейчас хоть занимаем по более низким процентным ставкам, но они составляют около 14%. Eсли посмотреть объем процентных расходов, то у нас он составляет уже около 8% всех расходов [федерального бюджета]. Eсли мы будем дальше увеличивать долг, то это будет вытеснять другие все расходы. У нас меньше будет денег оставаться на наши приоритеты", - подчеркнул глава Минфина.</w:t>
      </w:r>
    </w:p>
    <w:p w14:paraId="52366DC1" w14:textId="77777777" w:rsidR="002E78BB" w:rsidRDefault="002E78BB" w:rsidP="002E78BB">
      <w:r>
        <w:t>Наконец, третий ограничитель - это взаимосвязь объема заимствований и жесткости денежно-кредитной политики, отметил министр. "Самое, пожалуй, главное - это то, что чем больше мы занимаем, тем меньше возможностей будет у Центрального банка снижать процентную ставку", - констатировал Силуанов.</w:t>
      </w:r>
    </w:p>
    <w:p w14:paraId="0D1D555D" w14:textId="77777777" w:rsidR="002E78BB" w:rsidRDefault="002E78BB" w:rsidP="002E78BB">
      <w:r>
        <w:t>Про планы продажи Домодедово</w:t>
      </w:r>
    </w:p>
    <w:p w14:paraId="396098DE" w14:textId="77777777" w:rsidR="002E78BB" w:rsidRDefault="002E78BB" w:rsidP="002E78BB">
      <w:r>
        <w:t>Минфин запланировал продать аэропорт Домодедово инвестору до конца 2025 года. "Но посмотрим, успеем ли мы до конца года это сделать. Мы заинтересованы в том, чтобы как можно быстрее реализовать этот имущественный комплекс", - отметил министр.</w:t>
      </w:r>
    </w:p>
    <w:p w14:paraId="49D54C72" w14:textId="77777777" w:rsidR="002E78BB" w:rsidRDefault="002E78BB" w:rsidP="002E78BB">
      <w:r>
        <w:t>Он добавил, что на покупку аэропорта уже есть претендент, но кто это - не раскрыл. "Обязательно будем делать это на открытых торгах, чтобы была рыночная цена и было состязательство", - подчеркнул он. Домодедово перешло в госсобственность по решению суда летом этого года, прокуратура обосновала этот иск необходимостью "устранения незаконного иностранного контроля над группой стратегических предприятий аэропорта Домодедово", ссылаясь на то, что его контролировали резиденты иностранных государств Дмитрий Каменщик (Турция, ОАЭ) и Валерий Коган (Израиль).</w:t>
      </w:r>
    </w:p>
    <w:p w14:paraId="16E29C6A" w14:textId="77777777" w:rsidR="002E78BB" w:rsidRDefault="002E78BB" w:rsidP="002E78BB">
      <w:r>
        <w:t>В 2025 году в бюджет поступило порядка 30 млрд руб. от сделок по продаже компаний в связи с судебными решениями по искам Генеральной прокуратуры, сообщил Силуанов. Минфин рассчитывает, что сможет привлечь до 100 млрд руб., "а может быть, даже и больше". "Мы за то, чтобы эти компании, естественно, не держать в казне, не управлять ими как государственный менеджмент, а чтобы быстрее продавать в рынок", - подчеркнул министр.</w:t>
      </w:r>
    </w:p>
    <w:p w14:paraId="0E9750AC" w14:textId="77777777" w:rsidR="002E78BB" w:rsidRDefault="002E78BB" w:rsidP="002E78BB">
      <w:r>
        <w:t xml:space="preserve">По словам Силуанова, в целом Минфин не исключает возможности участия иностранного капитала в приватизации перешедших в собственность государства </w:t>
      </w:r>
      <w:r>
        <w:lastRenderedPageBreak/>
        <w:t>активов: "Чем больше участников, тем лучше. Мы за то, чтобы иностранцы приходили к нам на рынок, будь то финансовый, будь то реальный. Любые деньги - мы от них не отказываемся".</w:t>
      </w:r>
    </w:p>
    <w:p w14:paraId="5DFE98DF" w14:textId="77777777" w:rsidR="002E78BB" w:rsidRDefault="002E78BB" w:rsidP="002E78BB">
      <w:r>
        <w:t>Про отношения России и США</w:t>
      </w:r>
    </w:p>
    <w:p w14:paraId="0B3B7A4F" w14:textId="77777777" w:rsidR="002E78BB" w:rsidRDefault="002E78BB" w:rsidP="002E78BB">
      <w:r>
        <w:t>Москва и Вашингтон обладают множеством экономических интересов в отношении друг друга, сказал Силуанов, отвечая на вопрос, какие темы экономического характера обсуждались на двустороннем саммите на Аляске 15 августа.</w:t>
      </w:r>
    </w:p>
    <w:p w14:paraId="03CFCD45" w14:textId="77777777" w:rsidR="002E78BB" w:rsidRDefault="002E78BB" w:rsidP="002E78BB">
      <w:r>
        <w:t>"На Аляске основная тема - это геополитика, конечно, была. Там не до экономики. Но я хочу сказать, что у нас вырисовывается достаточно большой спектр экономических интересов наших двух стран. И это надо развивать, этим надо пользоваться. Потому что есть заинтересованность, мы знаем, американских компаний в инвестировании в Российской Федерации. Eсть заинтересованность и российской стороны по взаимодействию с американским бизнесом", - сказал министр.</w:t>
      </w:r>
    </w:p>
    <w:p w14:paraId="560275C1" w14:textId="77777777" w:rsidR="002E78BB" w:rsidRDefault="002E78BB" w:rsidP="002E78BB">
      <w:r>
        <w:t>В интервью министр также ответил на вопрос, мог ли бы он стать главой Минфина США или другой страны. Казалось бы, между странами большая разница, но в разных государствах принципы финансовой политики одни и те же, сказал Силуанов. По его словам, должны быть финансовая устойчивость, сбалансированность, долгосрочное планирование финансов и эффективное использование каждой копейки.</w:t>
      </w:r>
    </w:p>
    <w:p w14:paraId="376C54F7" w14:textId="77777777" w:rsidR="002E78BB" w:rsidRDefault="002E78BB" w:rsidP="002E78BB">
      <w:r>
        <w:t>Про применение ИИ в Минфине</w:t>
      </w:r>
    </w:p>
    <w:p w14:paraId="52045821" w14:textId="77777777" w:rsidR="002E78BB" w:rsidRDefault="002E78BB" w:rsidP="002E78BB">
      <w:r>
        <w:t>Министерство финансов уже применяет искусственный интеллект в бюджетном процессе, но это касается самых начальных стадий, в том числе обработки бюджетных заявок, рассказал Силуанов.</w:t>
      </w:r>
    </w:p>
    <w:p w14:paraId="0BB5C002" w14:textId="77777777" w:rsidR="002E78BB" w:rsidRDefault="002E78BB" w:rsidP="002E78BB">
      <w:r>
        <w:t>"Но в конечном счете планирование, думаю, останется за человеком, потому что одно дело - [ИИ] тебе подскажет, как, по мнению искусственного интеллекта, правильнее составить бюджет, а другое дело - есть много нюансов, которые решаются исключительно исходя из профессиональных человеческих качеств", - заключил глава Минфина.</w:t>
      </w:r>
    </w:p>
    <w:p w14:paraId="5693D448" w14:textId="77777777" w:rsidR="002E78BB" w:rsidRDefault="002E78BB" w:rsidP="002E78BB">
      <w:r>
        <w:t>***</w:t>
      </w:r>
    </w:p>
    <w:p w14:paraId="0043B9E8" w14:textId="77777777" w:rsidR="002E78BB" w:rsidRDefault="002E78BB" w:rsidP="002E78BB">
      <w:r>
        <w:t>Мы за то, чтобы иностранцы приходили к нам на рынок, будь то финансовый, будь то реальный. Любые деньги - мы от них не отказываемся</w:t>
      </w:r>
    </w:p>
    <w:p w14:paraId="413FB466" w14:textId="77777777" w:rsidR="002E78BB" w:rsidRDefault="002E78BB" w:rsidP="002E78BB">
      <w:r>
        <w:t>Бюджет должен быть сбалансированным. И это залог того, что мы можем надеяться на более мягкую денежно-кредитную политику</w:t>
      </w:r>
    </w:p>
    <w:p w14:paraId="43F892F5" w14:textId="77777777" w:rsidR="002E78BB" w:rsidRPr="001C3CB1" w:rsidRDefault="002E78BB" w:rsidP="002E78BB">
      <w:r>
        <w:t>Элина Тихонова, Кирилл Соколов</w:t>
      </w:r>
    </w:p>
    <w:p w14:paraId="322AAA6E" w14:textId="77777777" w:rsidR="006B4492" w:rsidRPr="001D6A23" w:rsidRDefault="006B4492" w:rsidP="006B4492">
      <w:pPr>
        <w:pStyle w:val="2"/>
      </w:pPr>
      <w:bookmarkStart w:id="156" w:name="_Toc208383171"/>
      <w:bookmarkEnd w:id="153"/>
      <w:r w:rsidRPr="001D6A23">
        <w:t>РИА Новости, 09.09.2025, Надо снижать ключевую ставку ЦБ, а для этого нужен взвешенный бюджет - Силуанов</w:t>
      </w:r>
      <w:bookmarkEnd w:id="156"/>
    </w:p>
    <w:p w14:paraId="29D9073E" w14:textId="77777777" w:rsidR="006B4492" w:rsidRPr="001D6A23" w:rsidRDefault="006B4492" w:rsidP="0040771F">
      <w:pPr>
        <w:pStyle w:val="3"/>
      </w:pPr>
      <w:bookmarkStart w:id="157" w:name="_Toc208383172"/>
      <w:r w:rsidRPr="001D6A23">
        <w:t>Необходимо снижать ключевую ставку ЦБ и все ставки в экономике, а для этого нужен взвешенный бюджет, заявил министр финансов Антон Силуанов.</w:t>
      </w:r>
      <w:bookmarkEnd w:id="157"/>
    </w:p>
    <w:p w14:paraId="05F7A1BB" w14:textId="77777777" w:rsidR="006B4492" w:rsidRPr="001D6A23" w:rsidRDefault="006B4492" w:rsidP="006B4492">
      <w:r w:rsidRPr="001D6A23">
        <w:t>"Надо понижать ключевую ставку и ставки в экономике, а для этого нужно делать взвешенный сбалансированный бюджет", - сказал Силуанов в эфире радиостанции РБК.</w:t>
      </w:r>
    </w:p>
    <w:p w14:paraId="08042BFF" w14:textId="77777777" w:rsidR="006B4492" w:rsidRPr="001D6A23" w:rsidRDefault="006B4492" w:rsidP="006B4492">
      <w:pPr>
        <w:pStyle w:val="2"/>
      </w:pPr>
      <w:bookmarkStart w:id="158" w:name="_Toc208383173"/>
      <w:r w:rsidRPr="001D6A23">
        <w:lastRenderedPageBreak/>
        <w:t>РИА Новости, 09.09.2025, Достичь задачи повышения капитализации фондового рынка РФ до 2/3 ВВП непросто - Силуанов</w:t>
      </w:r>
      <w:bookmarkEnd w:id="158"/>
    </w:p>
    <w:p w14:paraId="23189DCB" w14:textId="77777777" w:rsidR="006B4492" w:rsidRPr="001D6A23" w:rsidRDefault="006B4492" w:rsidP="0040771F">
      <w:pPr>
        <w:pStyle w:val="3"/>
      </w:pPr>
      <w:bookmarkStart w:id="159" w:name="_Toc208383174"/>
      <w:r w:rsidRPr="001D6A23">
        <w:t>Достичь задачи повышения капитализации фондового рынка России до двух третей от ВВП, поставленную президентом РФ Владимиром Путиным, непросто, поэтому нам нужно говорить о развитии системы долгосрочных сбережений, заявил министр финансов России Антон Силуанов.</w:t>
      </w:r>
      <w:bookmarkEnd w:id="159"/>
    </w:p>
    <w:p w14:paraId="026A4B84" w14:textId="77777777" w:rsidR="006B4492" w:rsidRPr="001D6A23" w:rsidRDefault="006B4492" w:rsidP="006B4492">
      <w:r w:rsidRPr="001D6A23">
        <w:t>"У нас за министерством финансов закреплена задача обеспечения устойчивого развития финансового рынка. Президент поставил задачу (повысить до - ред.) двух третей капитализацию финансового рынка от валового внутреннего продукта. Это очень непросто", - сообщил Силуанов в эфире радиостанции РБК.</w:t>
      </w:r>
    </w:p>
    <w:p w14:paraId="42DFC777" w14:textId="77777777" w:rsidR="006B4492" w:rsidRPr="001D6A23" w:rsidRDefault="006B4492" w:rsidP="006B4492">
      <w:r w:rsidRPr="001D6A23">
        <w:t>"Поэтому нам нужно говорить о развитии системы долгосрочных сбережений для людей, чтобы люди могли свои сбережения надежно, с доходностью разместить в инструменты, которые существуют на рынке. Кто формирует эти инструменты? Министерство финансов и Центральный банк", - продолжил он.</w:t>
      </w:r>
    </w:p>
    <w:p w14:paraId="1DF40923" w14:textId="77777777" w:rsidR="006B4492" w:rsidRPr="001D6A23" w:rsidRDefault="006B4492" w:rsidP="006B4492">
      <w:pPr>
        <w:pStyle w:val="2"/>
      </w:pPr>
      <w:bookmarkStart w:id="160" w:name="_Toc208383175"/>
      <w:r w:rsidRPr="001D6A23">
        <w:t>РИА Новости, 09.09.2025, Нормальный честный инвестор должен чувствовать себя защищённо в РФ - Силуанов</w:t>
      </w:r>
      <w:bookmarkEnd w:id="160"/>
    </w:p>
    <w:p w14:paraId="360F3338" w14:textId="77777777" w:rsidR="006B4492" w:rsidRPr="001D6A23" w:rsidRDefault="006B4492" w:rsidP="0040771F">
      <w:pPr>
        <w:pStyle w:val="3"/>
      </w:pPr>
      <w:bookmarkStart w:id="161" w:name="_Toc208383176"/>
      <w:r w:rsidRPr="001D6A23">
        <w:t>Нормальный честный инвестор должен чувствовать себя защищённо в РФ, вкладывая деньги в те или иные активы и получая от них доход, заявил министр финансов России Антон Силуанов.</w:t>
      </w:r>
      <w:bookmarkEnd w:id="161"/>
    </w:p>
    <w:p w14:paraId="002CCB55" w14:textId="77777777" w:rsidR="006B4492" w:rsidRPr="001D6A23" w:rsidRDefault="006B4492" w:rsidP="006B4492">
      <w:r w:rsidRPr="001D6A23">
        <w:t>"Хочу сказать, один, может быть, общий такой тезис, что инвестор должен чувствовать защищенность своей собственности. Если есть нарушения, да, действительно, тогда должны разбираться правоохранительные органы. Но нормальный честный инвестор должен иметь защиту и чувствовать себя защищённо, вкладывая деньги в те или иные активы, получая от них доход. Мы за то, чтобы такая защита, а это основа бизнес-климата, работала на все сто", - сообщил Силуанов в эфире радиостанции РБК.</w:t>
      </w:r>
    </w:p>
    <w:p w14:paraId="51812324" w14:textId="77777777" w:rsidR="006B4492" w:rsidRPr="001D6A23" w:rsidRDefault="006B4492" w:rsidP="006B4492">
      <w:pPr>
        <w:pStyle w:val="2"/>
      </w:pPr>
      <w:bookmarkStart w:id="162" w:name="_Toc208383177"/>
      <w:r w:rsidRPr="001D6A23">
        <w:t>РИА Новости, 09.09.2025, РФ открыта для зарубежных инвесторов, обеспечит вывод средств при необходимости - Силуанов</w:t>
      </w:r>
      <w:bookmarkEnd w:id="162"/>
    </w:p>
    <w:p w14:paraId="622DFCCF" w14:textId="77777777" w:rsidR="006B4492" w:rsidRPr="001D6A23" w:rsidRDefault="006B4492" w:rsidP="0040771F">
      <w:pPr>
        <w:pStyle w:val="3"/>
      </w:pPr>
      <w:bookmarkStart w:id="163" w:name="_Toc208383178"/>
      <w:r w:rsidRPr="001D6A23">
        <w:t>Россия открыта для иностранных инвесторов, обеспечит беспрепятственный вывод их средств при необходимости, заявил глава Минфина РФ Антон Силуанов.</w:t>
      </w:r>
      <w:bookmarkEnd w:id="163"/>
    </w:p>
    <w:p w14:paraId="19488C89" w14:textId="77777777" w:rsidR="006B4492" w:rsidRPr="001D6A23" w:rsidRDefault="006B4492" w:rsidP="006B4492">
      <w:r w:rsidRPr="001D6A23">
        <w:t>"Мы заинтересованы в том, чтобы иностранные инвесторы к нам приходили. Открыто принято решение о том, что если такие инвестиции будут сделаны, то будет и доступен беспрепятственный вывод средств не только в виде тех объемов, которые были вложены, но и, соответственно, заработанных на финансовом рынке или в реальном секторе экономики и ресурсов", - сказал он в эфире радио РБК.</w:t>
      </w:r>
    </w:p>
    <w:p w14:paraId="0F441680" w14:textId="77777777" w:rsidR="006B4492" w:rsidRPr="001D6A23" w:rsidRDefault="006B4492" w:rsidP="006B4492">
      <w:pPr>
        <w:pStyle w:val="2"/>
      </w:pPr>
      <w:bookmarkStart w:id="164" w:name="_Toc208383179"/>
      <w:r w:rsidRPr="001D6A23">
        <w:lastRenderedPageBreak/>
        <w:t>РИА Новости, 09.09.2025, Минфин РФ хочет создать финансовый поток из дружественных стран на рынок РФ - Силуанов</w:t>
      </w:r>
      <w:bookmarkEnd w:id="164"/>
    </w:p>
    <w:p w14:paraId="421FDEDA" w14:textId="77777777" w:rsidR="006B4492" w:rsidRPr="001D6A23" w:rsidRDefault="006B4492" w:rsidP="0040771F">
      <w:pPr>
        <w:pStyle w:val="3"/>
      </w:pPr>
      <w:bookmarkStart w:id="165" w:name="_Toc208383180"/>
      <w:r w:rsidRPr="001D6A23">
        <w:t>Минфин РФ ведет диалог с дружественными странами, чтобы возник "обратный финансовый поток" на финансовый рынок России, сообщил министр финансов России Антон Силуанов в интервью радиостанции РБК.</w:t>
      </w:r>
      <w:bookmarkEnd w:id="165"/>
    </w:p>
    <w:p w14:paraId="5BB52D6E" w14:textId="77777777" w:rsidR="006B4492" w:rsidRPr="001D6A23" w:rsidRDefault="006B4492" w:rsidP="006B4492">
      <w:r w:rsidRPr="001D6A23">
        <w:t>"Сейчас мы ведем диалог с нашими дружественными партнерами о том, чтобы в первую очередь возник обратный поток в финансовые инструменты, в том числе в те бумаги, которые выпускает министерство финансов, государство. Они надежные, доходные", - заявил глава Минфина РФ.</w:t>
      </w:r>
    </w:p>
    <w:p w14:paraId="509CC5CD" w14:textId="77777777" w:rsidR="006B4492" w:rsidRPr="001D6A23" w:rsidRDefault="006B4492" w:rsidP="006B4492">
      <w:r w:rsidRPr="001D6A23">
        <w:t>По его словам, Минфин РФ заинтересован в том, чтобы иностранные инвесторы приходили в Россию, а государство со свой стороны готово гарантировать им возможность беспрепятственного вывода средств.</w:t>
      </w:r>
    </w:p>
    <w:p w14:paraId="295D3871" w14:textId="77777777" w:rsidR="006B4492" w:rsidRPr="001D6A23" w:rsidRDefault="006B4492" w:rsidP="006B4492">
      <w:r w:rsidRPr="001D6A23">
        <w:t>"Если такие инвестиции будут сделаны, то будет доступен беспрепятственный вывод средств не только в виде тех объемов, которые были вложены, но и, соответственно, заработанных на финансовом рынке или в реальном секторе экономики ресурсов", - сказал министр.</w:t>
      </w:r>
    </w:p>
    <w:p w14:paraId="784B2143" w14:textId="77777777" w:rsidR="006B4492" w:rsidRDefault="006B4492" w:rsidP="006B4492">
      <w:r w:rsidRPr="001D6A23">
        <w:t xml:space="preserve">"Это решение президента РФ, он сказал четко, дал сигнал о том, что если кто-то вложит объем инвестиций, спокойно может его вывести с учетом заработанных средств", - подчеркнул он. </w:t>
      </w:r>
    </w:p>
    <w:p w14:paraId="7547FBDA" w14:textId="77777777" w:rsidR="00955DE9" w:rsidRDefault="00955DE9" w:rsidP="00955DE9">
      <w:pPr>
        <w:pStyle w:val="2"/>
      </w:pPr>
      <w:bookmarkStart w:id="166" w:name="_Hlk208382857"/>
      <w:bookmarkStart w:id="167" w:name="_Toc208383181"/>
      <w:r>
        <w:t>РИА Новости</w:t>
      </w:r>
      <w:r w:rsidRPr="00955DE9">
        <w:t xml:space="preserve">, </w:t>
      </w:r>
      <w:r>
        <w:t>09.09.2025</w:t>
      </w:r>
      <w:r w:rsidRPr="00955DE9">
        <w:t xml:space="preserve">, </w:t>
      </w:r>
      <w:r>
        <w:t>Минфин России на аукционах 10 сентября предложит ОФЗ серий 26249 и 26248</w:t>
      </w:r>
      <w:bookmarkEnd w:id="167"/>
    </w:p>
    <w:p w14:paraId="6595C56A" w14:textId="77777777" w:rsidR="00955DE9" w:rsidRDefault="00955DE9" w:rsidP="00955DE9">
      <w:pPr>
        <w:pStyle w:val="3"/>
      </w:pPr>
      <w:bookmarkStart w:id="168" w:name="_Toc208383182"/>
      <w:r>
        <w:t>Минфин России в среду, 10 сентября, на аукционах по размещению облигаций федерального займа (ОФЗ) предложит бумаги двух выпусков, говорится в сообщении министерства.</w:t>
      </w:r>
      <w:bookmarkEnd w:id="168"/>
    </w:p>
    <w:p w14:paraId="3DC37103" w14:textId="77777777" w:rsidR="00955DE9" w:rsidRDefault="00955DE9" w:rsidP="00955DE9">
      <w:r>
        <w:t>Минфин РФ намерен разместить ОФЗ с постоянным купонным доходом серии 26249 с погашением в июне 2032 года и ОФЗ с постоянным купонным доходом серии 26248 с погашением в мае 2040 года в объеме остатков, доступных для размещения в выпусках.</w:t>
      </w:r>
    </w:p>
    <w:p w14:paraId="0DD36373" w14:textId="77777777" w:rsidR="00955DE9" w:rsidRDefault="00955DE9" w:rsidP="00955DE9">
      <w:r>
        <w:t>Объем удовлетворения заявок на каждом аукционе будет определяться исходя из объема спроса, а также размера запрашиваемой участниками премии к фактически сложившимся на рынке уровням доходности. Расчеты по заключенным на аукционах сделкам будут проводиться на следующий рабочий день.</w:t>
      </w:r>
    </w:p>
    <w:p w14:paraId="019AE0B6" w14:textId="77777777" w:rsidR="00955DE9" w:rsidRDefault="00955DE9" w:rsidP="00955DE9">
      <w:r>
        <w:t>Заявки на аукционы могут подаваться через Московскую биржу или Санкт-Петербургскую валютную биржу (СПВБ).</w:t>
      </w:r>
    </w:p>
    <w:p w14:paraId="2DAB66DB" w14:textId="77777777" w:rsidR="00CE1834" w:rsidRDefault="00CE1834" w:rsidP="00CE1834">
      <w:pPr>
        <w:pStyle w:val="2"/>
      </w:pPr>
      <w:bookmarkStart w:id="169" w:name="_Toc208383183"/>
      <w:bookmarkEnd w:id="166"/>
      <w:r>
        <w:lastRenderedPageBreak/>
        <w:t>РИА Новости</w:t>
      </w:r>
      <w:r w:rsidRPr="00CE1834">
        <w:t xml:space="preserve">, </w:t>
      </w:r>
      <w:r>
        <w:t>09.09.2025</w:t>
      </w:r>
      <w:r w:rsidRPr="00CE1834">
        <w:t xml:space="preserve">, </w:t>
      </w:r>
      <w:r>
        <w:t>Дефицит бюджета РФ за январь-август составил 4,2 трлн руб, или 1,9% ВВП - Минфин</w:t>
      </w:r>
      <w:bookmarkEnd w:id="169"/>
    </w:p>
    <w:p w14:paraId="2395B701" w14:textId="77777777" w:rsidR="00CE1834" w:rsidRDefault="00CE1834" w:rsidP="00CE1834">
      <w:pPr>
        <w:pStyle w:val="3"/>
      </w:pPr>
      <w:bookmarkStart w:id="170" w:name="_Toc208383184"/>
      <w:r>
        <w:t>Дефицит федерального бюджета по итогам января-августа 2025 года, по предварительной оценке, составил 4,193 триллиона рублей, или 1,9% ВВП, что превышает заложенный уровень в законе о бюджете в 1,7% ВВП на конец года, следует из материалов на сайте Минфина России.</w:t>
      </w:r>
      <w:bookmarkEnd w:id="170"/>
    </w:p>
    <w:p w14:paraId="419A5F5E" w14:textId="77777777" w:rsidR="00CE1834" w:rsidRDefault="00CE1834" w:rsidP="00CE1834">
      <w:r>
        <w:t>"По итогам января-августа 2025 года федеральный бюджет сложился с дефицитом в размере 4 193 млрд рублей, что на -4 166 млрд рублей ниже уровня аналогичного периода прошлого года . Это, главным образом, обусловлено опережающим финансированием расходов, а также снижением поступлений нефтегазовых доходов", - говорится в материалах.</w:t>
      </w:r>
    </w:p>
    <w:p w14:paraId="5A496B9B" w14:textId="77777777" w:rsidR="00CE1834" w:rsidRDefault="00CE1834" w:rsidP="00CE1834">
      <w:r>
        <w:t>Согласно представленной таблице, дефицит федерального бюджета по итогам января-августа составил 1,9% ВВП. Уровень дефицита в 2025 году, утвержденный в законе о бюджете, составляет 3,8 триллиона рублей, или 1,7% ВВП.</w:t>
      </w:r>
    </w:p>
    <w:p w14:paraId="4DB2025C" w14:textId="77777777" w:rsidR="00CE1834" w:rsidRDefault="00CE1834" w:rsidP="00CE1834">
      <w:r>
        <w:t>"По предварительной оценке, объем доходов федерального бюджета в январе-августе 2025 года составил 23 727 млрд рублей, что на 3,0% выше объема поступления доходов в соответствующем периоде 2024 года. При этом в части поступления ненефтегазовых доходов как федерального бюджета (+14% г/г), так и бюджетной системы в целом (+11% г/г) сохраняется положительная динамика", - отмечается в материалах.</w:t>
      </w:r>
    </w:p>
    <w:p w14:paraId="41115039" w14:textId="77777777" w:rsidR="00CE1834" w:rsidRDefault="00CE1834" w:rsidP="00CE1834">
      <w:r>
        <w:t>Так, по предварительной оценке, объем расходов федерального бюджета по итогам января-августа 2025 года составил 27,920 триллиона рублей, что выше уровня предыдущего года на 21,1% год к году. В целом в 2025 году объем расходов федерального бюджета формируется исходя из предельного размера бюджетных ассигнований, утвержденных в законе о бюджете, отмечает Минфин.</w:t>
      </w:r>
    </w:p>
    <w:p w14:paraId="503F7B84" w14:textId="77777777" w:rsidR="00CE1834" w:rsidRDefault="00CE1834" w:rsidP="00CE1834">
      <w:r>
        <w:t>"Отдельные расходы текущего года профинансированы за счет авансового перечисления дополнительных ненефтегазовых доходов, сформированных в конце 2024 года. Это обеспечивает повышенную гибкость управления структурой предельных бюджетных ассигнований в текущем году", - говорится в материалах.</w:t>
      </w:r>
    </w:p>
    <w:p w14:paraId="2E724481" w14:textId="77777777" w:rsidR="00CE1834" w:rsidRDefault="00CE1834" w:rsidP="00CE1834">
      <w:r>
        <w:t>Динамика поступления доходов и финансирования расходов в январе-августе 2025 года свидетельствует об исполнении федерального бюджета в соответствии с целевыми параметрами структурного дефицита, утвержденными в законе о бюджете, говорится в материалах.</w:t>
      </w:r>
    </w:p>
    <w:p w14:paraId="70BAE2A0" w14:textId="77777777" w:rsidR="00CE1834" w:rsidRDefault="00CE1834" w:rsidP="00CE1834">
      <w:r>
        <w:t>Президент России Владимир Путин в июне подписал закон о корректировке параметров федерального бюджета на 2025 год. Согласно закону, доходы федерального бюджета сокращаются до 38,506 триллиона рублей (17,4% ВВП) с 40,296 триллиона (18,8% ВВП), а расходы увеличиваются до 42,298 триллиона рублей (19,1% ВВП) с 41,469 триллиона (19,3% ВВП). Таким образом, дефицит бюджета увеличивается до 1,7% с 0,5% ВВП.</w:t>
      </w:r>
    </w:p>
    <w:p w14:paraId="4C950531" w14:textId="77777777" w:rsidR="003B6A76" w:rsidRPr="001D6A23" w:rsidRDefault="003B6A76" w:rsidP="003B6A76">
      <w:pPr>
        <w:pStyle w:val="2"/>
      </w:pPr>
      <w:bookmarkStart w:id="171" w:name="_Toc99271711"/>
      <w:bookmarkStart w:id="172" w:name="_Toc99318657"/>
      <w:bookmarkStart w:id="173" w:name="_Toc208383185"/>
      <w:r w:rsidRPr="001D6A23">
        <w:lastRenderedPageBreak/>
        <w:t>fincubator.ru, 08.09.2025, Названы победители Всероссийской премии финансистов «Репутация»</w:t>
      </w:r>
      <w:bookmarkEnd w:id="173"/>
    </w:p>
    <w:p w14:paraId="0BF50664" w14:textId="77777777" w:rsidR="003B6A76" w:rsidRPr="001D6A23" w:rsidRDefault="003B6A76" w:rsidP="0040771F">
      <w:pPr>
        <w:pStyle w:val="3"/>
      </w:pPr>
      <w:bookmarkStart w:id="174" w:name="_Toc208383186"/>
      <w:r w:rsidRPr="001D6A23">
        <w:t>Стали известны лауреаты и победители премии «Репутация», которая проходит ежегодно в День Финансиста и призвана поддерживать престиж и доверие к профессии финансиста. Цель премии - поднять на новый уровень профессиональную и социальную ответственность перед обществом российских финансовых специалистов, выявить наиболее достойных и уважаемых коллег в профессиональном сообществе и представить их широкой аудитории.</w:t>
      </w:r>
      <w:bookmarkEnd w:id="174"/>
    </w:p>
    <w:p w14:paraId="5202D8C8" w14:textId="77777777" w:rsidR="003B6A76" w:rsidRPr="001D6A23" w:rsidRDefault="003B6A76" w:rsidP="003B6A76">
      <w:r w:rsidRPr="001D6A23">
        <w:t>В 2025 году церемония собрала порядка 500 участников – руководителей и глав крупнейших российских кредитных, страховых и брокерских организаций, а также представителей профессионального и научного сообщества. Почетными гостями праздника стали:</w:t>
      </w:r>
    </w:p>
    <w:p w14:paraId="5243622C" w14:textId="77777777" w:rsidR="003B6A76" w:rsidRPr="001D6A23" w:rsidRDefault="003B6A76" w:rsidP="003B6A76">
      <w:r w:rsidRPr="001D6A23">
        <w:t>·         председатель Наблюдательного совета Ассоциации Развития Финансовой Грамотности, председатель Совета директоров Ассоциации “НП РТС” Анатолий Гавриленко;</w:t>
      </w:r>
    </w:p>
    <w:p w14:paraId="7E1A12F0" w14:textId="77777777" w:rsidR="003B6A76" w:rsidRPr="001D6A23" w:rsidRDefault="003B6A76" w:rsidP="003B6A76">
      <w:r w:rsidRPr="001D6A23">
        <w:t>·         Заместитель Министра финансов Российской Федерации Иван Чебесков;</w:t>
      </w:r>
    </w:p>
    <w:p w14:paraId="4955830A" w14:textId="77777777" w:rsidR="003B6A76" w:rsidRPr="001D6A23" w:rsidRDefault="003B6A76" w:rsidP="003B6A76">
      <w:r w:rsidRPr="001D6A23">
        <w:t>·         председатель Комитета Государственной Думы по финансовому рынку Анатолий Аксаков;</w:t>
      </w:r>
    </w:p>
    <w:p w14:paraId="7090E83A" w14:textId="77777777" w:rsidR="003B6A76" w:rsidRPr="001D6A23" w:rsidRDefault="003B6A76" w:rsidP="003B6A76">
      <w:r w:rsidRPr="001D6A23">
        <w:t>·         заместитель председателя Совета Федерации Федерального собрания Российской Федерации Николай Журавлев;</w:t>
      </w:r>
    </w:p>
    <w:p w14:paraId="0229F1DC" w14:textId="77777777" w:rsidR="003B6A76" w:rsidRPr="001D6A23" w:rsidRDefault="003B6A76" w:rsidP="003B6A76">
      <w:r w:rsidRPr="001D6A23">
        <w:t>·         председатель комитета Госдумы РФ по экономической политике Максим Топилин;</w:t>
      </w:r>
    </w:p>
    <w:p w14:paraId="1E3030E8" w14:textId="77777777" w:rsidR="003B6A76" w:rsidRPr="001D6A23" w:rsidRDefault="003B6A76" w:rsidP="003B6A76">
      <w:r w:rsidRPr="001D6A23">
        <w:t>·         советник руководителя Службы по защите прав потребителей и обеспечению доступности финансовых услуг Банка России, член совета директоров Банка России Людмила Преснякова;</w:t>
      </w:r>
    </w:p>
    <w:p w14:paraId="39D0FFAA" w14:textId="77777777" w:rsidR="003B6A76" w:rsidRPr="001D6A23" w:rsidRDefault="003B6A76" w:rsidP="003B6A76">
      <w:r w:rsidRPr="001D6A23">
        <w:t>·         Директор Департамента информационной безопасности Банка России Вадим Уваров;</w:t>
      </w:r>
    </w:p>
    <w:p w14:paraId="21ECDCE6" w14:textId="77777777" w:rsidR="003B6A76" w:rsidRPr="001D6A23" w:rsidRDefault="003B6A76" w:rsidP="003B6A76">
      <w:r w:rsidRPr="001D6A23">
        <w:t>·         вице-президент Российского союза промышленников и предпринимателей (РСПП) Александр Мурычев.</w:t>
      </w:r>
    </w:p>
    <w:p w14:paraId="16E3299E" w14:textId="77777777" w:rsidR="003B6A76" w:rsidRPr="001D6A23" w:rsidRDefault="003B6A76" w:rsidP="003B6A76">
      <w:r w:rsidRPr="001D6A23">
        <w:t>День финансиста празднуют в России с 2011 года. Предложение учредить профессиональный праздник работников кредитно-финансовой сферы поступило от представителей профессиональной общественности, а возглавила инициативную группу Алла Грязнова, профессор, почётный президент Финансового университета при Правительстве РФ. В своем обращении к собравшимся, она отметила, что сегодня страна отмечает День финансиста как государственный праздник уже в 15-й раз: «Я имела счастье подписывать соответствующий указ у премьер-министра - в тот момент Медведева, и горжусь, что поэтому имею право сейчас вас поздравлять».</w:t>
      </w:r>
    </w:p>
    <w:p w14:paraId="23C03F82" w14:textId="77777777" w:rsidR="003B6A76" w:rsidRPr="001D6A23" w:rsidRDefault="003B6A76" w:rsidP="003B6A76">
      <w:r w:rsidRPr="001D6A23">
        <w:t xml:space="preserve">Как отметил Председатель Совета директоров Ассоциации «НП РТС» Анатолий Гавриленко, профессия финансиста развивается, а вместе с ней развивается и премия «Репутация». «Сегодня первый раз мы включили в программу деловую встречу «Доверие граждан к банковской системе - основа ее устойчивости и развития». Доверие </w:t>
      </w:r>
      <w:r w:rsidRPr="001D6A23">
        <w:lastRenderedPageBreak/>
        <w:t>на финансовом рынке, это в первую очередь доверие между профучастниками, между потребителями и в том числе между регуляторами», - подчеркнул он.</w:t>
      </w:r>
    </w:p>
    <w:p w14:paraId="21511F0B" w14:textId="77777777" w:rsidR="003B6A76" w:rsidRPr="001D6A23" w:rsidRDefault="003B6A76" w:rsidP="003B6A76">
      <w:r w:rsidRPr="001D6A23">
        <w:t>ЛАУРЕАТЫ ПРЕМИИ «РЕПУТАЦИЯ» 2025 ГОДА:</w:t>
      </w:r>
    </w:p>
    <w:p w14:paraId="4020A10B" w14:textId="77777777" w:rsidR="003B6A76" w:rsidRPr="001D6A23" w:rsidRDefault="003B6A76" w:rsidP="003B6A76">
      <w:r w:rsidRPr="001D6A23">
        <w:t>Награда Совета финансового рынка «Уважение рынка» (вручается впервые) единогласно присуждена Максиму Топилину, председателю Комитета Государственной Думы по экономической политике;</w:t>
      </w:r>
    </w:p>
    <w:p w14:paraId="3ECEF7BE" w14:textId="77777777" w:rsidR="003B6A76" w:rsidRPr="001D6A23" w:rsidRDefault="003B6A76" w:rsidP="003B6A76">
      <w:r w:rsidRPr="001D6A23">
        <w:t>Премия «Репутация-2025»</w:t>
      </w:r>
    </w:p>
    <w:p w14:paraId="2502F836" w14:textId="77777777" w:rsidR="003B6A76" w:rsidRPr="001D6A23" w:rsidRDefault="003B6A76" w:rsidP="003B6A76">
      <w:r w:rsidRPr="001D6A23">
        <w:t>- Александр Шохин,    председатель Российского союза промышленников и предпринимателей;</w:t>
      </w:r>
    </w:p>
    <w:p w14:paraId="7DF8EE54" w14:textId="77777777" w:rsidR="003B6A76" w:rsidRPr="001D6A23" w:rsidRDefault="003B6A76" w:rsidP="003B6A76">
      <w:r w:rsidRPr="001D6A23">
        <w:t>в номинации «За вклад в финансовую науку»</w:t>
      </w:r>
    </w:p>
    <w:p w14:paraId="51DC0DFE" w14:textId="77777777" w:rsidR="003B6A76" w:rsidRPr="001D6A23" w:rsidRDefault="003B6A76" w:rsidP="003B6A76">
      <w:r w:rsidRPr="001D6A23">
        <w:t>- Игорь Николаев,       главный научный сотрудник Центра инновационной экономики и промышленной политики Института экономики Российской академии наук;</w:t>
      </w:r>
    </w:p>
    <w:p w14:paraId="02119E52" w14:textId="77777777" w:rsidR="003B6A76" w:rsidRPr="001D6A23" w:rsidRDefault="003B6A76" w:rsidP="003B6A76">
      <w:r w:rsidRPr="001D6A23">
        <w:t>в номинации «За вклад в повышение финансовой грамотности и культуры населения»</w:t>
      </w:r>
    </w:p>
    <w:p w14:paraId="78F3697B" w14:textId="77777777" w:rsidR="003B6A76" w:rsidRPr="001D6A23" w:rsidRDefault="003B6A76" w:rsidP="003B6A76">
      <w:r w:rsidRPr="001D6A23">
        <w:t>- Ростислав Кокорев, заведующий лабораторией финансовой грамотности экономического факультета МГУ им. М.В. Ломоносова;</w:t>
      </w:r>
    </w:p>
    <w:p w14:paraId="2D228EA5" w14:textId="77777777" w:rsidR="003B6A76" w:rsidRPr="001D6A23" w:rsidRDefault="003B6A76" w:rsidP="003B6A76">
      <w:r w:rsidRPr="001D6A23">
        <w:t>в номинации «За защиту прав потребителей финансовых услуг»</w:t>
      </w:r>
    </w:p>
    <w:p w14:paraId="21C71D32" w14:textId="77777777" w:rsidR="003B6A76" w:rsidRPr="001D6A23" w:rsidRDefault="003B6A76" w:rsidP="003B6A76">
      <w:r w:rsidRPr="001D6A23">
        <w:t>- Евгения Лазарева, директор Фонда общественного мониторинга и защиты прав потребителей финансовых услуг «За права заемщиков», член Центрального штаба Народного Фронта;</w:t>
      </w:r>
    </w:p>
    <w:p w14:paraId="6EB7C50D" w14:textId="77777777" w:rsidR="003B6A76" w:rsidRPr="001D6A23" w:rsidRDefault="003B6A76" w:rsidP="003B6A76">
      <w:r w:rsidRPr="001D6A23">
        <w:t>в номинации «За вклад в формирование у воспитанников дошкольных образовательных учреждений и школьников основ финансовой культуры»</w:t>
      </w:r>
    </w:p>
    <w:p w14:paraId="1B0F8547" w14:textId="77777777" w:rsidR="003B6A76" w:rsidRPr="001D6A23" w:rsidRDefault="003B6A76" w:rsidP="003B6A76">
      <w:r w:rsidRPr="001D6A23">
        <w:t>- Татьяна Попова,       к.э.н, доцент, автор детских книг по экономике и предпринимательству, художественной и познавательной литературы для детей и взрослых</w:t>
      </w:r>
    </w:p>
    <w:p w14:paraId="3D78AA84" w14:textId="77777777" w:rsidR="003B6A76" w:rsidRPr="001D6A23" w:rsidRDefault="003B6A76" w:rsidP="003B6A76">
      <w:r w:rsidRPr="001D6A23">
        <w:t>- Снежанна Андрианова,      руководитель Волонтерского центра финансового просвещения «PROфинансы», город Сарапул, Удмуртская Республика (региональный лауреат);</w:t>
      </w:r>
    </w:p>
    <w:p w14:paraId="59326CDB" w14:textId="77777777" w:rsidR="003B6A76" w:rsidRPr="001D6A23" w:rsidRDefault="003B6A76" w:rsidP="003B6A76">
      <w:r w:rsidRPr="001D6A23">
        <w:t>в номинации «За объективное освещение актуальных проблем российского финансового рынка»</w:t>
      </w:r>
    </w:p>
    <w:p w14:paraId="7E8704C4" w14:textId="77777777" w:rsidR="003B6A76" w:rsidRPr="001D6A23" w:rsidRDefault="003B6A76" w:rsidP="003B6A76">
      <w:r w:rsidRPr="001D6A23">
        <w:t>- Элина Тихонова, руководитель направления инвестиционных программ канала РБК-ТВ</w:t>
      </w:r>
    </w:p>
    <w:p w14:paraId="1CCED309" w14:textId="77777777" w:rsidR="003B6A76" w:rsidRPr="001D6A23" w:rsidRDefault="003B6A76" w:rsidP="003B6A76">
      <w:r w:rsidRPr="001D6A23">
        <w:t>в номинации «За вклад в развитие финансовых технологий»</w:t>
      </w:r>
    </w:p>
    <w:p w14:paraId="4582AF40" w14:textId="77777777" w:rsidR="003B6A76" w:rsidRPr="001D6A23" w:rsidRDefault="003B6A76" w:rsidP="003B6A76">
      <w:r w:rsidRPr="001D6A23">
        <w:t>- Александр Шляппо, управляющий директор по развитию торгово-клиринговых систем ПАО Московская Биржа</w:t>
      </w:r>
    </w:p>
    <w:p w14:paraId="4189FFD1" w14:textId="77777777" w:rsidR="003B6A76" w:rsidRPr="001D6A23" w:rsidRDefault="003B6A76" w:rsidP="003B6A76">
      <w:r w:rsidRPr="001D6A23">
        <w:t>в номинации «За личный вклад в развитие страховой отрасли в Российской Федерации»</w:t>
      </w:r>
    </w:p>
    <w:p w14:paraId="6627DF66" w14:textId="77777777" w:rsidR="003B6A76" w:rsidRPr="001D6A23" w:rsidRDefault="003B6A76" w:rsidP="003B6A76">
      <w:r w:rsidRPr="001D6A23">
        <w:t>- Андрей Рыжаков,      генеральный директор ООО СК «Альфастрахование-ОМС».</w:t>
      </w:r>
    </w:p>
    <w:p w14:paraId="22B22A2B" w14:textId="77777777" w:rsidR="003B6A76" w:rsidRPr="001D6A23" w:rsidRDefault="003B6A76" w:rsidP="003B6A76">
      <w:r w:rsidRPr="001D6A23">
        <w:t xml:space="preserve">Оператор Всероссийской премии финансистов «Репутация» - Ассоциация развития финансовой грамотности (АРФГ). Создана в 2019 г. при поддержке Банка России, профессиональных сообществ и крупных игроков финансового рынка для объединения </w:t>
      </w:r>
      <w:r w:rsidRPr="001D6A23">
        <w:lastRenderedPageBreak/>
        <w:t>усилий по повышению уровня финансовой грамотности граждан РФ. АРФГ выявляет и масштабирует успешные инициативы в сфере финансовой грамотности и культуры. Реализует собственные проекты и оказывает методическую, финансовую, информационную поддержку наиболее эффективных наработок и методик, нацеленных на широкую аудиторию: от воспитанников детского сада до пенсионеров. Занимается поддержкой, координацией и обучением волонтеров финансового просвещения.</w:t>
      </w:r>
    </w:p>
    <w:p w14:paraId="28086C7E" w14:textId="77777777" w:rsidR="00111D7C" w:rsidRPr="001D6A23" w:rsidRDefault="003B6A76" w:rsidP="003B6A76">
      <w:hyperlink r:id="rId50" w:history="1">
        <w:r w:rsidRPr="001D6A23">
          <w:rPr>
            <w:rStyle w:val="a3"/>
          </w:rPr>
          <w:t>https://fincubator.ru/news/nazvany-pobediteli-vserossiyskoy-premii-finansistov-reputatsiya-2025/</w:t>
        </w:r>
      </w:hyperlink>
    </w:p>
    <w:p w14:paraId="6636F271" w14:textId="77777777" w:rsidR="00A3509A" w:rsidRPr="001D6A23" w:rsidRDefault="00A3509A" w:rsidP="00A3509A">
      <w:pPr>
        <w:pStyle w:val="2"/>
      </w:pPr>
      <w:bookmarkStart w:id="175" w:name="_Toc208383187"/>
      <w:r w:rsidRPr="001D6A23">
        <w:t>fincubator.ru, 08.09.2025, Четыре кита доверия потребителей: итоги конференции «Доверие граждан к банковской системе - основа ее устойчивости и развития»</w:t>
      </w:r>
      <w:bookmarkEnd w:id="175"/>
    </w:p>
    <w:p w14:paraId="64FFBCA1" w14:textId="77777777" w:rsidR="00A3509A" w:rsidRPr="001D6A23" w:rsidRDefault="00A3509A" w:rsidP="0040771F">
      <w:pPr>
        <w:pStyle w:val="3"/>
      </w:pPr>
      <w:bookmarkStart w:id="176" w:name="_Toc208383188"/>
      <w:r w:rsidRPr="001D6A23">
        <w:t>Созданию доверия между участниками рынка способствуют и выстраивание репутации и имиджа, и повышение финансовой культуры потребителей финансовых услуг, и их цифровизация, и защита клиентов финансовых организаций от действий мошенников и отдельных недобросовестных участников. К такому выводу пришли участники деловой конференции «Доверие граждан к банковской системе - основа ее устойчивости и развития», которая впервые прошла сегодня в рамках Дня финансиста. Традиционная программа праздника, включающая награждение лауреатов Всероссийской премии финансистов «Репутация», в этом году была расширена деловой программой с участием представителей регуляторов, Государственной Думы, Совета Федерации, финансовых организаций и профессиональных объединений.</w:t>
      </w:r>
      <w:bookmarkEnd w:id="176"/>
    </w:p>
    <w:p w14:paraId="41F455B0" w14:textId="77777777" w:rsidR="00A3509A" w:rsidRPr="001D6A23" w:rsidRDefault="00A3509A" w:rsidP="00A3509A">
      <w:r w:rsidRPr="001D6A23">
        <w:t>Министерство финансов Российской Федерации на собственном опыте убедилось в эффективности имиджевой работы во время привлечения граждан в программу долгосрочных сбережений. «Объединение государственной программы и маркетинговых усилий участников рынка привело к мощному синергетическому эффекту: за год в программу вступило более 6 миллионов человек. Это настоящая история успеха, которая доказала важность грамотной маркетинговой стратегии.</w:t>
      </w:r>
    </w:p>
    <w:p w14:paraId="55881BAD" w14:textId="77777777" w:rsidR="00A3509A" w:rsidRPr="001D6A23" w:rsidRDefault="00A3509A" w:rsidP="00A3509A">
      <w:r w:rsidRPr="001D6A23">
        <w:t>Сейчас мы обсуждаем с коллегами применение такого же подхода для формирования единого положительного имиджа российского фондового рынка. Цель — создать у граждан-инвесторов четкое и доверенное представление о нём. Мировая практика подтверждает: на эффективно работающих рынках такие единые стратегии продвижения существуют, и это важно для государства», - рассказал заместитель Министра финансов Российской Федерации Иван Чебесков.</w:t>
      </w:r>
    </w:p>
    <w:p w14:paraId="619A9469" w14:textId="77777777" w:rsidR="00A3509A" w:rsidRPr="001D6A23" w:rsidRDefault="00A3509A" w:rsidP="00A3509A">
      <w:r w:rsidRPr="001D6A23">
        <w:t xml:space="preserve">Доверие потребителей финансовых услуг к участникам рынка формируется через практический опыт взаимодействия с финансовыми институтами, отметила советник руководителя Службы по защите прав потребителей и обеспечению доступности финансовых услуг Банка России Людмила Преснякова. По ее словам, регулятор наблюдает интересную динамику: наибольшее доверие люди испытывают к банковской системе, в то время как к другим финансовым институтам — значительно меньше. Это во многом объясняется тем, что банковские услуги, особенно платежные сервисы, наиболее массовы и привычны. В то же время, недостаток доверия к страховым и </w:t>
      </w:r>
      <w:r w:rsidRPr="001D6A23">
        <w:lastRenderedPageBreak/>
        <w:t>инвестиционным компаниям, фондовому рынку часто связан просто с отсутствием опыта взаимодействия с ними. Поэтому Банк России перешел от стратегии повышения финансовой грамотности к формированию финансовой культуры. «Мы сосредоточились на трёх ключевых основах финансовой культуры: ответственности, долгосрочных горизонтах и доверии. Именно эти принципы способствуют развитию благополучия граждан и общества в целом. Сейчас мы активно продвигаем инструменты, соответствующие этим ценностям, такие как программы долгосрочных накоплений, которые формируют у потребителей привычку к долгосрочному планированию. При этом доверие остается одной из важнейших основ, без которой невозможно достичь устойчивых результатов», - пояснила Людмила Преснякова.</w:t>
      </w:r>
    </w:p>
    <w:p w14:paraId="023C74D0" w14:textId="77777777" w:rsidR="00A3509A" w:rsidRPr="001D6A23" w:rsidRDefault="00A3509A" w:rsidP="00A3509A">
      <w:r w:rsidRPr="001D6A23">
        <w:t>Гармонизация интересов и повышение доверия между его участниками финансового рынка (в первую очередь, потребителей) требуют координации и согласования его нормативного регулирования, уверен председатель Комитета Государственной Думы по финансовому рынку Анатолий Аксаков. И одним из ключевых направлений для наведения порядка является цифровизация, особенно в контексте противодействия адаптации преступников к новым реалиям. «Цифровые финансовые активы (ЦФА) постепенно входят в нашу жизнь, и, хотя мы уже сталкиваемся с определенными сложностями, например, дефолтами, они открывают значительные возможности для повышения прозрачности бюджетного процесса. В ближайшее время запланирована встреча с министром финансов А.Г. Силуановым, на которой я планирую предложить пилотный проект для Чувашской Республики по использованию ЦФА для привлечения рыночного финансирования. Это позволит инвесторам в режиме реального времени отслеживать целевое использование государственных средств через смарт-контракты, что также будет способствовать повышению их финансовой грамотности.</w:t>
      </w:r>
    </w:p>
    <w:p w14:paraId="6459FBEB" w14:textId="77777777" w:rsidR="00A3509A" w:rsidRPr="001D6A23" w:rsidRDefault="00A3509A" w:rsidP="00A3509A">
      <w:r w:rsidRPr="001D6A23">
        <w:t>Параллельно Чувашия, как один из пилотных регионов, готовится к внедрению цифрового рубля в бюджетный процесс при поддержке Минфина. Что касается личного примера — уже в ближайшие дни я стану первым депутатом, который получит зарплату в цифровых рублях, демонстрируя прозрачность и открытость в использовании этих средств», - рассказал депутат.</w:t>
      </w:r>
    </w:p>
    <w:p w14:paraId="6B225497" w14:textId="77777777" w:rsidR="00A3509A" w:rsidRPr="001D6A23" w:rsidRDefault="00A3509A" w:rsidP="00A3509A">
      <w:r w:rsidRPr="001D6A23">
        <w:t>Доверие населения является фундаментом российской банковской системы, поэтому его укрепление требует комплексной работы вместе с регулятором и законодателями, заявил ВРИО президента Ассоциации банков России Денис Липаев. Он подчеркнул, что люди доверяют банкам не только свои средства, но и персональные данные, поэтому усиление информационной безопасности является одной из первостепенных задач для финансового сектора. «Доверие нельзя воспринимать как данность. Перед сектором остаются вызовы – это и борьба с мошенничеством, и повышение прозрачности, и защита данных клиентов, и пресечение недобросовестных практик», – сказал он.</w:t>
      </w:r>
    </w:p>
    <w:p w14:paraId="1F141D1E" w14:textId="77777777" w:rsidR="00A3509A" w:rsidRPr="001D6A23" w:rsidRDefault="00A3509A" w:rsidP="00A3509A">
      <w:r w:rsidRPr="001D6A23">
        <w:t xml:space="preserve">Параллельно необходимо повышать уровень финансовой грамотности населения. Ведь чем лучше человек разбирается в финансовых продуктах, тем менее он подвержен манипуляциям мошенников, более эффективно распоряжается своими накоплениями, а значит, тем сильнее наша экономика и банковская система, подытожил Денис Липаев. </w:t>
      </w:r>
    </w:p>
    <w:p w14:paraId="61ADCFE7" w14:textId="77777777" w:rsidR="003B6A76" w:rsidRPr="001D6A23" w:rsidRDefault="00A3509A" w:rsidP="00A3509A">
      <w:hyperlink r:id="rId51" w:history="1">
        <w:r w:rsidRPr="001D6A23">
          <w:rPr>
            <w:rStyle w:val="a3"/>
          </w:rPr>
          <w:t>https://fincubator.ru/news/chetyre-kita-doveriya-potrebiteley-itogi-konferentsii-doverie-grazhdan-k-bankovskoy-sisteme-osnova-e/</w:t>
        </w:r>
      </w:hyperlink>
    </w:p>
    <w:p w14:paraId="640DC01C" w14:textId="77777777" w:rsidR="007D471A" w:rsidRPr="001D6A23" w:rsidRDefault="007D471A" w:rsidP="007D471A">
      <w:pPr>
        <w:pStyle w:val="2"/>
      </w:pPr>
      <w:bookmarkStart w:id="177" w:name="_Toc208383189"/>
      <w:r w:rsidRPr="001D6A23">
        <w:lastRenderedPageBreak/>
        <w:t>Финансам Mail, 09.09.2025, Эксперт раскрыл, почему пришло время снимать деньги с накопительных счетов</w:t>
      </w:r>
      <w:bookmarkEnd w:id="177"/>
    </w:p>
    <w:p w14:paraId="7E8FE149" w14:textId="77777777" w:rsidR="007D471A" w:rsidRPr="001D6A23" w:rsidRDefault="007D471A" w:rsidP="0040771F">
      <w:pPr>
        <w:pStyle w:val="3"/>
      </w:pPr>
      <w:bookmarkStart w:id="178" w:name="_Toc208383190"/>
      <w:r w:rsidRPr="001D6A23">
        <w:t>Большинство аналитиков сходится во мнении, что уже на этой неделе, 12 сентября, Банк России вновь понизит ключевую ставку. На этом фоне накопительный счет выглядит менее привлекательным инструментом. Какой инструмент становится более доходным — рассказал Финансам Mail врио директора НИФИ Минфина России (реализует проект «Моифинансы.рф») Глеб Покатович.</w:t>
      </w:r>
      <w:bookmarkEnd w:id="178"/>
    </w:p>
    <w:p w14:paraId="70C2BC08" w14:textId="77777777" w:rsidR="007D471A" w:rsidRPr="001D6A23" w:rsidRDefault="007D471A" w:rsidP="007D471A">
      <w:r w:rsidRPr="001D6A23">
        <w:t>На вероятность снижения ключевой ставки указывают и инфляционная динамика, и охлаждение экономики. «Вопрос в том, каким будет шаг ожидаемого снижения и какими окажутся сигналы в отношении дальнейшей траектории ставки», — отметил эксперт.</w:t>
      </w:r>
    </w:p>
    <w:p w14:paraId="79B46B53" w14:textId="77777777" w:rsidR="007D471A" w:rsidRPr="001D6A23" w:rsidRDefault="007D471A" w:rsidP="007D471A">
      <w:r w:rsidRPr="001D6A23">
        <w:t>Снижение ключевой ставки и на более отдаленных заседаниях может продолжиться, поэтому рынок действует на опережение, изменяя условия по своим продуктам, как кредитным, так и депозитным.</w:t>
      </w:r>
    </w:p>
    <w:p w14:paraId="19864910" w14:textId="77777777" w:rsidR="007D471A" w:rsidRPr="001D6A23" w:rsidRDefault="007D471A" w:rsidP="007D471A">
      <w:r w:rsidRPr="001D6A23">
        <w:t>«Например, банки уже снижают ставки по вкладам и счетам. Они на несколько процентных пунктов ниже по сравнению с тем, что мы видели несколько месяцев назад», — отметил Глеб Покатович.</w:t>
      </w:r>
    </w:p>
    <w:p w14:paraId="4FADB2AB" w14:textId="77777777" w:rsidR="007D471A" w:rsidRPr="001D6A23" w:rsidRDefault="007D471A" w:rsidP="007D471A">
      <w:r w:rsidRPr="001D6A23">
        <w:t>В этих условиях аналитик рекомендует рассмотреть вариант фиксации доходности, которая возникла на разного рода «копилках». Ведь чаще всего проценты по накопительным счетам — более низкие, чем по вкладам на определенный временной период.</w:t>
      </w:r>
    </w:p>
    <w:p w14:paraId="55AC2B61" w14:textId="77777777" w:rsidR="007D471A" w:rsidRPr="001D6A23" w:rsidRDefault="007D471A" w:rsidP="007D471A">
      <w:r w:rsidRPr="001D6A23">
        <w:t>«Велика вероятность, что привлекательность депозитных и сберегательных продуктов будет снижаться. Уже сейчас выгода по долгосрочным вкладам не такая заметная, как в марте-апреле этого года», — добавил собеседник.</w:t>
      </w:r>
    </w:p>
    <w:p w14:paraId="4908F93C" w14:textId="77777777" w:rsidR="007D471A" w:rsidRPr="001D6A23" w:rsidRDefault="007D471A" w:rsidP="007D471A">
      <w:r w:rsidRPr="001D6A23">
        <w:t>Глеб Покатович: Самые высокие ставки, что логично, сейчас предлагают в рамках коротких депозитов.</w:t>
      </w:r>
    </w:p>
    <w:p w14:paraId="784E5A32" w14:textId="77777777" w:rsidR="007D471A" w:rsidRPr="001D6A23" w:rsidRDefault="007D471A" w:rsidP="007D471A">
      <w:r w:rsidRPr="001D6A23">
        <w:t xml:space="preserve">Эксперт добавил, что тем, у кого есть долгосрочная финансовая цель, стоит присмотреться к таким инструментам, как ОФЗ или </w:t>
      </w:r>
      <w:r w:rsidRPr="001D6A23">
        <w:rPr>
          <w:b/>
        </w:rPr>
        <w:t>ПДС</w:t>
      </w:r>
      <w:r w:rsidRPr="001D6A23">
        <w:t>.</w:t>
      </w:r>
    </w:p>
    <w:p w14:paraId="70E7237A" w14:textId="77777777" w:rsidR="00A3509A" w:rsidRPr="001D6A23" w:rsidRDefault="007D471A" w:rsidP="007D471A">
      <w:hyperlink r:id="rId52" w:history="1">
        <w:r w:rsidRPr="001D6A23">
          <w:rPr>
            <w:rStyle w:val="a3"/>
          </w:rPr>
          <w:t>https://finance.mail.ru/article/ekspert-raskryl-pochemu-prishlo-vremya-snimat-dengi-s-nakopitelnyh-schetov-67798057/</w:t>
        </w:r>
      </w:hyperlink>
    </w:p>
    <w:p w14:paraId="6E48EE23" w14:textId="77777777" w:rsidR="00342A89" w:rsidRDefault="00342A89" w:rsidP="00342A89">
      <w:pPr>
        <w:pStyle w:val="2"/>
      </w:pPr>
      <w:bookmarkStart w:id="179" w:name="_Toc208383191"/>
      <w:r>
        <w:t>РБК, 09.09.2025</w:t>
      </w:r>
      <w:r w:rsidRPr="00A47738">
        <w:t xml:space="preserve">, </w:t>
      </w:r>
      <w:r>
        <w:t>Самые выгодные вклады для россиян со ставкой до 16,5% в сентябре 2025 года перед заседанием ЦБ по ключевой ставке</w:t>
      </w:r>
      <w:bookmarkEnd w:id="179"/>
    </w:p>
    <w:p w14:paraId="7EE4A76D" w14:textId="77777777" w:rsidR="00342A89" w:rsidRDefault="00342A89" w:rsidP="00342A89">
      <w:pPr>
        <w:pStyle w:val="3"/>
      </w:pPr>
      <w:bookmarkStart w:id="180" w:name="_Toc208383192"/>
      <w:r>
        <w:t>Следующее заседание по ключевой ставке намечено на эту пятницу, 12 сентября. Больше половины участников консенсус-прогноза РБК, аналитики крупнейших банков и инвестиционных компаний ждут снижения ключевой ставки до 16%. Но немало и тех, кто допускает, что регулятор проявит осторожность и снижение будет меньшим.</w:t>
      </w:r>
      <w:bookmarkEnd w:id="180"/>
    </w:p>
    <w:p w14:paraId="24F80466" w14:textId="77777777" w:rsidR="00342A89" w:rsidRDefault="00342A89" w:rsidP="00342A89">
      <w:r>
        <w:t>Изменение ключевой ставки Центробанка России с 14 октября 2013 года по 25 июля 2025 года</w:t>
      </w:r>
    </w:p>
    <w:p w14:paraId="59CD8403" w14:textId="77777777" w:rsidR="00342A89" w:rsidRDefault="00342A89" w:rsidP="00342A89">
      <w:r>
        <w:lastRenderedPageBreak/>
        <w:t>В ожидании смягчения денежно-кредитной политики крупные банки снизили ставки по депозитам. По данным "РБК Инвестиций", средняя максимальная доходность вкладов в топ-10 банков на три месяца находится ниже отметки 16% годовых, на шесть месяцев - ниже 15%, а по вкладам на один год - ниже 14%. Таким образом, с момента последнего заседания ЦБ, которое состоялось 25 июля, ставки по вкладам потеряли 1,59-1,84 п.п.</w:t>
      </w:r>
    </w:p>
    <w:p w14:paraId="3C4E4174" w14:textId="77777777" w:rsidR="00342A89" w:rsidRDefault="00342A89" w:rsidP="00342A89">
      <w:r>
        <w:t xml:space="preserve">"РБК Инвестиции " подсчитали среднюю максимальную ставку по вкладам в топ-10 крупнейших банков. На 8 сентября в зависимости от срока она составляет:  </w:t>
      </w:r>
    </w:p>
    <w:p w14:paraId="2131DB3B" w14:textId="77777777" w:rsidR="00342A89" w:rsidRDefault="00342A89" w:rsidP="00342A89">
      <w:r>
        <w:t>•</w:t>
      </w:r>
      <w:r>
        <w:tab/>
        <w:t xml:space="preserve">на три месяца - 15,68% годовых (-0,11 п.п. за неделю, с 1 сентября); </w:t>
      </w:r>
    </w:p>
    <w:p w14:paraId="10B422FB" w14:textId="77777777" w:rsidR="00342A89" w:rsidRDefault="00342A89" w:rsidP="00342A89">
      <w:r>
        <w:t>•</w:t>
      </w:r>
      <w:r>
        <w:tab/>
        <w:t xml:space="preserve">на шесть месяцев - 14,77% (-0,10 п.п.); </w:t>
      </w:r>
    </w:p>
    <w:p w14:paraId="69AEA1AA" w14:textId="77777777" w:rsidR="00342A89" w:rsidRDefault="00342A89" w:rsidP="00342A89">
      <w:r>
        <w:t>•</w:t>
      </w:r>
      <w:r>
        <w:tab/>
        <w:t xml:space="preserve">на один год - 13,55% (-0,11 п.п.). </w:t>
      </w:r>
    </w:p>
    <w:p w14:paraId="6B7CF695" w14:textId="77777777" w:rsidR="00342A89" w:rsidRDefault="00342A89" w:rsidP="00342A89">
      <w:r>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340CADB0" w14:textId="77777777" w:rsidR="00342A89" w:rsidRDefault="00342A89" w:rsidP="00342A89">
      <w:r>
        <w:t>В топ-20 банков, согласно данным маркетплейса "Финуслуги" на 8 сентября 2025 года, средняя ставка по трехмесячным вкладам составила 15,59%, шестимесячным - 14,58%, на 12 месяцев - 13,49%. За неделю доходности опустились на 0,14-0,21 п.п.</w:t>
      </w:r>
    </w:p>
    <w:p w14:paraId="657000A4" w14:textId="77777777" w:rsidR="00342A89" w:rsidRDefault="00342A89" w:rsidP="00342A89">
      <w:r>
        <w:t>Более широкий анализ рынка также демонстрирует продолжающееся снижение ставок по депозитам. На 8 сентября средняя ставка в 85 крупнейших банках по вкладам сроком на один год на сумму от 100 тыс. составляет 11,87% годовых, по данным ежедневного индекса FRG100. Это минимальное значение индекса с 4 июня 2024 года, за прошедшую неделю он потерял 0,13 п.п., за месяц - 0,82 п.п.</w:t>
      </w:r>
    </w:p>
    <w:p w14:paraId="14D58D44" w14:textId="77777777" w:rsidR="00342A89" w:rsidRDefault="00342A89" w:rsidP="00342A89">
      <w:r>
        <w:t xml:space="preserve">В разрезе срочности по состоянию на 8 сентября индекс FRG100 также фиксирует снижение ставок по депозитам, однако на сроке три года неожиданно отражает повышение доходности:  </w:t>
      </w:r>
    </w:p>
    <w:p w14:paraId="5F991C94" w14:textId="77777777" w:rsidR="00342A89" w:rsidRDefault="00342A89" w:rsidP="00342A89">
      <w:r>
        <w:t>•</w:t>
      </w:r>
      <w:r>
        <w:tab/>
        <w:t xml:space="preserve">на один месяц - 13,31% (-0,16 п.п. за неделю); </w:t>
      </w:r>
    </w:p>
    <w:p w14:paraId="0FEA406C" w14:textId="77777777" w:rsidR="00342A89" w:rsidRDefault="00342A89" w:rsidP="00342A89">
      <w:r>
        <w:t>•</w:t>
      </w:r>
      <w:r>
        <w:tab/>
        <w:t xml:space="preserve">на три месяца - 13,83% (-0,13 п.п.); </w:t>
      </w:r>
    </w:p>
    <w:p w14:paraId="28B61CDE" w14:textId="77777777" w:rsidR="00342A89" w:rsidRDefault="00342A89" w:rsidP="00342A89">
      <w:r>
        <w:t>•</w:t>
      </w:r>
      <w:r>
        <w:tab/>
        <w:t xml:space="preserve">на шесть месяцев - 13,12% (-0,14 п.п); </w:t>
      </w:r>
    </w:p>
    <w:p w14:paraId="6D7E3BE0" w14:textId="77777777" w:rsidR="00342A89" w:rsidRDefault="00342A89" w:rsidP="00342A89">
      <w:r>
        <w:t>•</w:t>
      </w:r>
      <w:r>
        <w:tab/>
        <w:t xml:space="preserve">на три года - 9,36% (+0,18 п.п.). </w:t>
      </w:r>
    </w:p>
    <w:p w14:paraId="1ECBE84E" w14:textId="77777777" w:rsidR="00342A89" w:rsidRDefault="00342A89" w:rsidP="00342A89">
      <w:r>
        <w:t>Банк России продолжает фиксировать снижение средней максимальной ставки по вкладам в топ-10 банков - в третьей декаде августа она составила 15,7% годовых. В последние две декады наметилось замедление снижения средней максимальной ставки - она теряла 0,11 и 0,15 п.п., тогда как с начала июля показатель падал в диапазоне от 0,41 до 0,78 п.п. за декаду.</w:t>
      </w:r>
    </w:p>
    <w:p w14:paraId="0F9BA96B" w14:textId="77777777" w:rsidR="00342A89" w:rsidRDefault="00342A89" w:rsidP="00342A89">
      <w:r>
        <w:t>Динамика средней максимальной процентной ставки по рублевым вкладам в топ-10 банков</w:t>
      </w:r>
    </w:p>
    <w:p w14:paraId="61BF205F" w14:textId="77777777" w:rsidR="00342A89" w:rsidRDefault="00342A89" w:rsidP="00342A89">
      <w:r>
        <w:t>Какие банки из топ-10 снизили ставки по вкладам</w:t>
      </w:r>
    </w:p>
    <w:p w14:paraId="7C49C6AF" w14:textId="77777777" w:rsidR="00342A89" w:rsidRDefault="00342A89" w:rsidP="00342A89">
      <w:r>
        <w:t>В преддверии заседания ЦБ по ключевой ставке банки снова перешли к активной фазе снижения доходностей по депозитам, выяснили "РБК Инвестиции" (Фото: Shutterstock)</w:t>
      </w:r>
    </w:p>
    <w:p w14:paraId="3558102D" w14:textId="77777777" w:rsidR="00342A89" w:rsidRDefault="00342A89" w:rsidP="00342A89">
      <w:r>
        <w:lastRenderedPageBreak/>
        <w:t>За неделю до заседания ЦБ по ключевой ставке банки снова перешли к активной фазе снижения доходностей по депозитам. Если с 1 по 4 сентября средние максимальные ставки по вкладам оставались неизменными, то за 5 сентября они потеряли от 0,10 до 0,13 п.п., а доходность по сберегательным продуктам в этот день скорректировали сразу пять крупных банков.</w:t>
      </w:r>
    </w:p>
    <w:p w14:paraId="0E7157B5" w14:textId="77777777" w:rsidR="00342A89" w:rsidRDefault="00342A89" w:rsidP="00342A89">
      <w:r>
        <w:t xml:space="preserve">При этом всего за прошедшую неделю ставки по депозитам и накопительным счетам снизили сразу семь банков:  </w:t>
      </w:r>
    </w:p>
    <w:p w14:paraId="2D3E6790" w14:textId="77777777" w:rsidR="00342A89" w:rsidRDefault="00342A89" w:rsidP="00342A89">
      <w:r>
        <w:t>•</w:t>
      </w:r>
      <w:r>
        <w:tab/>
        <w:t xml:space="preserve">Сбербанк с 1 сентября разнонаправленно изменил ставки по вкладам "Лучший%" и "СберВклад", в том числе снизив ставку на сроке четыре месяца на 2,5 п.п. - до 13,5%. Также с 5 сентября банк снизил ставку по комбинированному с ПДС вкладу "Забота о будущем" сроком на один год до 15%; </w:t>
      </w:r>
    </w:p>
    <w:p w14:paraId="4E17CA9D" w14:textId="77777777" w:rsidR="00342A89" w:rsidRDefault="00342A89" w:rsidP="00342A89">
      <w:r>
        <w:t>•</w:t>
      </w:r>
      <w:r>
        <w:tab/>
        <w:t xml:space="preserve">Газпромбанк с 1 сентября опустил ставку по комбинированному с ПДС вкладу до 19% годовых; </w:t>
      </w:r>
    </w:p>
    <w:p w14:paraId="01C4D7EF" w14:textId="77777777" w:rsidR="00342A89" w:rsidRDefault="00342A89" w:rsidP="00342A89">
      <w:r>
        <w:t>•</w:t>
      </w:r>
      <w:r>
        <w:tab/>
        <w:t xml:space="preserve">Россельхозбанк с 1 сентября снизил ставку по накопительному счету для текущих клиентов до 14%, а также с 5 сентября понизил максимальные ставки по вкладам до 15,75%; </w:t>
      </w:r>
    </w:p>
    <w:p w14:paraId="779C98B4" w14:textId="77777777" w:rsidR="00342A89" w:rsidRDefault="00342A89" w:rsidP="00342A89">
      <w:r>
        <w:t>•</w:t>
      </w:r>
      <w:r>
        <w:tab/>
        <w:t xml:space="preserve">ПСБ с 3 сентября уменьшил максимальные ставки по накопительным счетам на 1-2 п.п.; </w:t>
      </w:r>
    </w:p>
    <w:p w14:paraId="4D9B2A07" w14:textId="77777777" w:rsidR="00342A89" w:rsidRDefault="00342A89" w:rsidP="00342A89">
      <w:r>
        <w:t>•</w:t>
      </w:r>
      <w:r>
        <w:tab/>
        <w:t xml:space="preserve">МКБ с 5 сентября опустил ставки по годовым и полугодовым вкладам в среднем на 0,1-0,5 п.п.; </w:t>
      </w:r>
    </w:p>
    <w:p w14:paraId="54A82A08" w14:textId="77777777" w:rsidR="00342A89" w:rsidRDefault="00342A89" w:rsidP="00342A89">
      <w:r>
        <w:t>•</w:t>
      </w:r>
      <w:r>
        <w:tab/>
        <w:t xml:space="preserve">банк "Дом.РФ" с 5 сентября скорректировал ставки по вкладам, преимущественно снизив их на сроках до одного года. По ряду вкладов снижение составило до 3 п.п.; </w:t>
      </w:r>
    </w:p>
    <w:p w14:paraId="5261466D" w14:textId="77777777" w:rsidR="00342A89" w:rsidRDefault="00342A89" w:rsidP="00342A89">
      <w:r>
        <w:t>•</w:t>
      </w:r>
      <w:r>
        <w:tab/>
        <w:t xml:space="preserve">Т-банк с 5 сентября снизил ставки по вкладу без пополнения на всех сроках. Снижение прошло в диапазоне 0,5-2 п.п. </w:t>
      </w:r>
    </w:p>
    <w:p w14:paraId="78D7B569" w14:textId="77777777" w:rsidR="00342A89" w:rsidRDefault="00342A89" w:rsidP="00342A89">
      <w:r>
        <w:t>Ранее "РБК Инвестиции" заметили, что в конце августа и начале сентября ряд крупных банков вопреки тренду на снижение повышали максимальные ставки по ряду сберегательных продуктов. В их число вошли ВТБ, Альфа-банк, МКБ и Сбербанк.</w:t>
      </w:r>
    </w:p>
    <w:p w14:paraId="065779FB" w14:textId="77777777" w:rsidR="00342A89" w:rsidRDefault="00342A89" w:rsidP="00342A89">
      <w:r>
        <w:t>Эксперты, опрошенные "РБК Инвестициями", пояснили, что необычное поведение банков могло быть связано с высокой конкуренцией за клиентов, а также оттоком средств.</w:t>
      </w:r>
    </w:p>
    <w:p w14:paraId="64EF36F9" w14:textId="77777777" w:rsidR="00342A89" w:rsidRDefault="00342A89" w:rsidP="00342A89">
      <w:r>
        <w:t>Вклады с максимальной ставкой в топ-10 банков</w:t>
      </w:r>
    </w:p>
    <w:p w14:paraId="481CCF6A" w14:textId="77777777" w:rsidR="00342A89" w:rsidRDefault="00342A89" w:rsidP="00342A89">
      <w:r>
        <w:t>Несмотря на общее снижение ставок по вкладам, в крупных банках еще можно зафиксировать доходность 15,5-16,5% годовых. Однако такие ставки предлагаются исключительно по краткосрочным депозитам.</w:t>
      </w:r>
    </w:p>
    <w:p w14:paraId="144DF100" w14:textId="77777777" w:rsidR="00342A89" w:rsidRDefault="00342A89" w:rsidP="00342A89">
      <w:r>
        <w:t xml:space="preserve">"РБК Инвестиции" провели мониторинг среди десяти крупнейших банков и отобрали в них вклады без условий (кроме новых денег / новых клиентов), по которым предлагается максимально возможная процентная ставка с суммой вложений 100 тыс. по состоянию на 8 сентября 2025 года:  </w:t>
      </w:r>
    </w:p>
    <w:p w14:paraId="0D23382A" w14:textId="77777777" w:rsidR="00342A89" w:rsidRDefault="00342A89" w:rsidP="00342A89">
      <w:r>
        <w:t>•</w:t>
      </w:r>
      <w:r>
        <w:tab/>
        <w:t xml:space="preserve">ВТБ - доходность 16,5% годовых по "ВТБ-Вкладу" на два месяца с надбавкой для новых вкладчиков, у которых за последние шесть месяцев не было вкладов и </w:t>
      </w:r>
      <w:r>
        <w:lastRenderedPageBreak/>
        <w:t xml:space="preserve">накопительных счетов в банке, или при пополнении счета новыми деньгами, которые за последние три месяца не размещались на счетах или вкладах в ВТБ; </w:t>
      </w:r>
    </w:p>
    <w:p w14:paraId="1B2E485A" w14:textId="77777777" w:rsidR="00342A89" w:rsidRDefault="00342A89" w:rsidP="00342A89">
      <w:r>
        <w:t>•</w:t>
      </w:r>
      <w:r>
        <w:tab/>
        <w:t xml:space="preserve">Альфа-банк - по вкладу "Альфа-Вклад Новые деньги" ставка 16,4% на сроке два месяца для денег, которые не находились на накопительных счетах и вкладах последние 90 дней; </w:t>
      </w:r>
    </w:p>
    <w:p w14:paraId="599A54CC" w14:textId="77777777" w:rsidR="00342A89" w:rsidRDefault="00342A89" w:rsidP="00342A89">
      <w:r>
        <w:t>•</w:t>
      </w:r>
      <w:r>
        <w:tab/>
        <w:t xml:space="preserve">банк "Дом.РФ" - ставка 16,3% по депозиту "Мой Дом" предлагается на срок три месяца; </w:t>
      </w:r>
    </w:p>
    <w:p w14:paraId="10B4077B" w14:textId="77777777" w:rsidR="00342A89" w:rsidRDefault="00342A89" w:rsidP="00342A89">
      <w:r>
        <w:t>•</w:t>
      </w:r>
      <w:r>
        <w:tab/>
        <w:t xml:space="preserve">Т-банк - по продукту "Смарт-вклад непополняемый" ставка 16,2% годовых на сроке один месяц; </w:t>
      </w:r>
    </w:p>
    <w:p w14:paraId="658FA657" w14:textId="77777777" w:rsidR="00342A89" w:rsidRDefault="00342A89" w:rsidP="00342A89">
      <w:r>
        <w:t>•</w:t>
      </w:r>
      <w:r>
        <w:tab/>
        <w:t xml:space="preserve">Россельхозбанк - по депозиту "Доходный" ставка 15,75% годовых для всех клиентов при размещении средств на три месяца; </w:t>
      </w:r>
    </w:p>
    <w:p w14:paraId="52ED3B56" w14:textId="77777777" w:rsidR="00342A89" w:rsidRDefault="00342A89" w:rsidP="00342A89">
      <w:r>
        <w:t>•</w:t>
      </w:r>
      <w:r>
        <w:tab/>
        <w:t xml:space="preserve">Сбербанк - по вкладу "Лучший%" доходность 16% годовых на сроке два месяца на деньги, которых не было на вкладах и накопительных счетах в банке в последние два месяца; </w:t>
      </w:r>
    </w:p>
    <w:p w14:paraId="720A2303" w14:textId="77777777" w:rsidR="00342A89" w:rsidRDefault="00342A89" w:rsidP="00342A89">
      <w:r>
        <w:t>•</w:t>
      </w:r>
      <w:r>
        <w:tab/>
        <w:t xml:space="preserve">Московский кредитный банк - по депозиту "МКБ. Безусловный" доходность 16% годовых на сроке три месяца; </w:t>
      </w:r>
    </w:p>
    <w:p w14:paraId="09EE22F4" w14:textId="77777777" w:rsidR="00342A89" w:rsidRDefault="00342A89" w:rsidP="00342A89">
      <w:r>
        <w:t>•</w:t>
      </w:r>
      <w:r>
        <w:tab/>
        <w:t xml:space="preserve">Газпромбанк - ставка 15,8% годовых по трехмесячному депозиту "Новые деньги" с надбавкой 1 п.п. за новые деньги - средства, превышающие совокупный остаток средств клиента на дату открытия вклада относительно совокупного остатка за 30 дней до даты открытия вклада; </w:t>
      </w:r>
    </w:p>
    <w:p w14:paraId="0FBF9DAC" w14:textId="77777777" w:rsidR="00342A89" w:rsidRDefault="00342A89" w:rsidP="00342A89">
      <w:r>
        <w:t>•</w:t>
      </w:r>
      <w:r>
        <w:tab/>
        <w:t xml:space="preserve">Совкомбанк - доходность 15,5% годовых по вкладу "Золотая осень" на сроке три месяца; </w:t>
      </w:r>
    </w:p>
    <w:p w14:paraId="45107759" w14:textId="77777777" w:rsidR="00342A89" w:rsidRDefault="00342A89" w:rsidP="00342A89">
      <w:r>
        <w:t>•</w:t>
      </w:r>
      <w:r>
        <w:tab/>
        <w:t xml:space="preserve">ПСБ - по депозиту "Сильная ставка" до 15,5% годовых на сроке полгода для новых денег - разницей между суммой на счетах ПСБ в момент открытия вклада и максимальным остатком за три месяца. </w:t>
      </w:r>
    </w:p>
    <w:p w14:paraId="23BF5D16" w14:textId="77777777" w:rsidR="00342A89" w:rsidRDefault="00342A89" w:rsidP="00342A89">
      <w:r>
        <w:t>Указанные в обзоре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7F62E0F7" w14:textId="77777777" w:rsidR="00342A89" w:rsidRDefault="00342A89" w:rsidP="00342A89">
      <w:r>
        <w:t>Читайте "РБК Инвестиции" в Telegram.</w:t>
      </w:r>
    </w:p>
    <w:p w14:paraId="0F5D6AFB" w14:textId="77777777" w:rsidR="00342A89" w:rsidRDefault="00342A89" w:rsidP="00342A89">
      <w:r>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0DDDCD6B" w14:textId="77777777" w:rsidR="007D471A" w:rsidRPr="00342A89" w:rsidRDefault="00342A89" w:rsidP="00342A89">
      <w:hyperlink r:id="rId53" w:history="1">
        <w:r w:rsidRPr="003D269A">
          <w:rPr>
            <w:rStyle w:val="a3"/>
          </w:rPr>
          <w:t>https://www.rbc.ru/quote/news/article/68bec54a9a79474ac178ef30</w:t>
        </w:r>
      </w:hyperlink>
      <w:r w:rsidRPr="00342A89">
        <w:t xml:space="preserve"> </w:t>
      </w:r>
    </w:p>
    <w:p w14:paraId="111E381F" w14:textId="77777777" w:rsidR="00111D7C" w:rsidRPr="001D6A23" w:rsidRDefault="00111D7C" w:rsidP="00111D7C">
      <w:pPr>
        <w:pStyle w:val="251"/>
      </w:pPr>
      <w:bookmarkStart w:id="181" w:name="_Toc99271712"/>
      <w:bookmarkStart w:id="182" w:name="_Toc99318658"/>
      <w:bookmarkStart w:id="183" w:name="_Toc165991078"/>
      <w:bookmarkStart w:id="184" w:name="_Toc208383193"/>
      <w:bookmarkEnd w:id="171"/>
      <w:bookmarkEnd w:id="172"/>
      <w:r w:rsidRPr="001D6A23">
        <w:lastRenderedPageBreak/>
        <w:t>НОВОСТИ ЗАРУБЕЖНЫХ ПЕНСИОННЫХ СИСТЕМ</w:t>
      </w:r>
      <w:bookmarkEnd w:id="181"/>
      <w:bookmarkEnd w:id="182"/>
      <w:bookmarkEnd w:id="183"/>
      <w:bookmarkEnd w:id="184"/>
    </w:p>
    <w:p w14:paraId="4F5BC438" w14:textId="77777777" w:rsidR="00111D7C" w:rsidRPr="001D6A23" w:rsidRDefault="00111D7C" w:rsidP="00111D7C">
      <w:pPr>
        <w:pStyle w:val="10"/>
      </w:pPr>
      <w:bookmarkStart w:id="185" w:name="_Toc99271713"/>
      <w:bookmarkStart w:id="186" w:name="_Toc99318659"/>
      <w:bookmarkStart w:id="187" w:name="_Toc165991079"/>
      <w:bookmarkStart w:id="188" w:name="_Toc208383194"/>
      <w:r w:rsidRPr="001D6A23">
        <w:t>Новости пенсионной отрасли стран ближнего зарубежья</w:t>
      </w:r>
      <w:bookmarkEnd w:id="185"/>
      <w:bookmarkEnd w:id="186"/>
      <w:bookmarkEnd w:id="187"/>
      <w:bookmarkEnd w:id="188"/>
    </w:p>
    <w:p w14:paraId="0E8372B6" w14:textId="77777777" w:rsidR="00F33764" w:rsidRPr="001D6A23" w:rsidRDefault="00F33764" w:rsidP="00F33764">
      <w:pPr>
        <w:pStyle w:val="2"/>
      </w:pPr>
      <w:bookmarkStart w:id="189" w:name="_Hlk208382951"/>
      <w:bookmarkStart w:id="190" w:name="_Toc208383195"/>
      <w:r w:rsidRPr="001D6A23">
        <w:t>Sputnik Армения, 09.09.2025, Какая доходность у пенсионных сбережений в Армении – данные ЦБ</w:t>
      </w:r>
      <w:bookmarkEnd w:id="190"/>
    </w:p>
    <w:p w14:paraId="63D465D7" w14:textId="77777777" w:rsidR="00F33764" w:rsidRPr="001D6A23" w:rsidRDefault="00F33764" w:rsidP="0040771F">
      <w:pPr>
        <w:pStyle w:val="3"/>
      </w:pPr>
      <w:bookmarkStart w:id="191" w:name="_Toc208383196"/>
      <w:r w:rsidRPr="001D6A23">
        <w:t>Доходность пенсионных сбережений в Армении в настоящее время составляет около 7% годовых. Об этом заявил председатель Центробанка Мартин Галстян, выступая в парламенте с ежегодным отчетом и отвечая на вопросы депутатов.</w:t>
      </w:r>
      <w:bookmarkEnd w:id="191"/>
    </w:p>
    <w:p w14:paraId="6653CC02" w14:textId="77777777" w:rsidR="00F33764" w:rsidRPr="001D6A23" w:rsidRDefault="00F33764" w:rsidP="00F33764">
      <w:r w:rsidRPr="001D6A23">
        <w:t>По его словам, показатель скорректирован на инфляцию.</w:t>
      </w:r>
    </w:p>
    <w:p w14:paraId="37C65FF0" w14:textId="77777777" w:rsidR="00F33764" w:rsidRPr="001D6A23" w:rsidRDefault="00F33764" w:rsidP="00F33764">
      <w:r w:rsidRPr="001D6A23">
        <w:t>"Считаю этот уровень нормальным. Он позволит будущим пенсионерам получать пенсию, сопоставимую примерно с 40% их последней заработной платы, что заметно выше нынешнего уровня", — отметил Галстян.</w:t>
      </w:r>
    </w:p>
    <w:p w14:paraId="505B53A7" w14:textId="77777777" w:rsidR="00F33764" w:rsidRPr="001D6A23" w:rsidRDefault="00F33764" w:rsidP="00F33764">
      <w:r w:rsidRPr="001D6A23">
        <w:t>Отвечая на вопрос депутата от блока "Айастан" Артура Хачатряна о недостаточной вовлеченности пенсионных фондов в экономику страны, глава ЦБ напомнил, что в 2025 году были приняты изменения в законодательство, позволяющие фондам направлять до 10% активов в реальный сектор.</w:t>
      </w:r>
    </w:p>
    <w:p w14:paraId="5AA502DC" w14:textId="77777777" w:rsidR="00F33764" w:rsidRPr="001D6A23" w:rsidRDefault="00F33764" w:rsidP="00F33764">
      <w:r w:rsidRPr="001D6A23">
        <w:t>"Эти инвестиции начнут осуществляться в ближайшее время", — сказал он.</w:t>
      </w:r>
    </w:p>
    <w:p w14:paraId="076B9FEC" w14:textId="77777777" w:rsidR="00F33764" w:rsidRPr="001D6A23" w:rsidRDefault="00F33764" w:rsidP="00F33764">
      <w:r w:rsidRPr="001D6A23">
        <w:t>При этом Галстян подчеркнул, что фонды ориентируются на максимально низкорисковые проекты, чтобы избежать кризиса доверия в случае невозвратных вложений. Это ограничивает их возможности по участию в бизнес-проектах.</w:t>
      </w:r>
    </w:p>
    <w:p w14:paraId="46E2C6B9" w14:textId="77777777" w:rsidR="00F33764" w:rsidRPr="001D6A23" w:rsidRDefault="00F33764" w:rsidP="00F33764">
      <w:r w:rsidRPr="001D6A23">
        <w:t>По данным на конец июня 2025 года, активы под управлением накопительных пенсионных фондов в Армении достигли 21 трлн 247 млрд драмов (около $3,24 млрд), что почти на 30% больше показателя годичной давности. Рост обеспечен как доходностью фондов, так и регулярными ежемесячными отчислениями из зарплат. В обязательном порядке такие взносы делают граждане, родившиеся в 1974 году и позже, для остальных участие добровольное.</w:t>
      </w:r>
    </w:p>
    <w:p w14:paraId="04EE8492" w14:textId="77777777" w:rsidR="00F33764" w:rsidRPr="001D6A23" w:rsidRDefault="00F33764" w:rsidP="00F33764">
      <w:hyperlink r:id="rId54" w:history="1">
        <w:r w:rsidRPr="001D6A23">
          <w:rPr>
            <w:rStyle w:val="a3"/>
          </w:rPr>
          <w:t>https://am.sputniknews.ru/20250909/kakaya-dokhodnost-u-pensionnykh-sberezheniy-v-armenii--dannye-tsb-93294268.html</w:t>
        </w:r>
      </w:hyperlink>
      <w:r w:rsidRPr="001D6A23">
        <w:t xml:space="preserve"> </w:t>
      </w:r>
    </w:p>
    <w:p w14:paraId="4D6094F4" w14:textId="77777777" w:rsidR="007D471A" w:rsidRPr="001D6A23" w:rsidRDefault="007D471A" w:rsidP="007D471A">
      <w:pPr>
        <w:pStyle w:val="2"/>
      </w:pPr>
      <w:bookmarkStart w:id="192" w:name="_Toc208383197"/>
      <w:bookmarkEnd w:id="189"/>
      <w:r w:rsidRPr="001D6A23">
        <w:rPr>
          <w:lang w:val="en-US"/>
        </w:rPr>
        <w:lastRenderedPageBreak/>
        <w:t>NEWS</w:t>
      </w:r>
      <w:r w:rsidRPr="001D6A23">
        <w:t>.</w:t>
      </w:r>
      <w:r w:rsidRPr="001D6A23">
        <w:rPr>
          <w:lang w:val="en-US"/>
        </w:rPr>
        <w:t>am</w:t>
      </w:r>
      <w:r w:rsidRPr="001D6A23">
        <w:t>, 09.09.2025, Оппозиционер указал на недостаточную вовлеченность пенсионных фондов в экономику Армении: ЦБ считает иначе</w:t>
      </w:r>
      <w:bookmarkEnd w:id="192"/>
    </w:p>
    <w:p w14:paraId="0D3F2C29" w14:textId="77777777" w:rsidR="007D471A" w:rsidRPr="001D6A23" w:rsidRDefault="007D471A" w:rsidP="0040771F">
      <w:pPr>
        <w:pStyle w:val="3"/>
      </w:pPr>
      <w:bookmarkStart w:id="193" w:name="_Toc208383198"/>
      <w:r w:rsidRPr="001D6A23">
        <w:t>В настоящее время доходность пенсионных сбережений в Армении составляет около 7% годовых. Об этом на заседании Национального Собрания во время обсуждения годового отчета о деятельности Центрального банка Армении заявил 9 сентября его председатель Мартын Галстян, отвечая на вопросы депутатов.</w:t>
      </w:r>
      <w:bookmarkEnd w:id="193"/>
    </w:p>
    <w:p w14:paraId="4B8DDA5D" w14:textId="77777777" w:rsidR="007D471A" w:rsidRPr="001D6A23" w:rsidRDefault="007D471A" w:rsidP="007D471A">
      <w:r w:rsidRPr="001D6A23">
        <w:t>По его словам, данный показатель скорректирован в сторону инфляции. «Я считаю этот уровень нормальным. Он позволит будущим пенсионерам получать пенсию, сопоставимую примерно с 40% их последней заработной платы. Это заметно выше нынешнего уровня», - отметил Галстян.</w:t>
      </w:r>
    </w:p>
    <w:p w14:paraId="1BFF07D7" w14:textId="77777777" w:rsidR="007D471A" w:rsidRPr="001D6A23" w:rsidRDefault="007D471A" w:rsidP="007D471A">
      <w:r w:rsidRPr="001D6A23">
        <w:t>Отвечая же на вопрос депутата от оппозиционного блока «Армения» Артура Хачатряна о недостаточной вовлеченности пенсионных фондов в экономику страны, руководитель ЦБ напомнил, что в 2025 году были приняты изменения в законодательство, позволяющие фондам направлять до 10% активов в реальный сектор. Эти инвестиции, по заверению Мартына Галстяна, начнут осуществляться уже в ближайшее время.</w:t>
      </w:r>
    </w:p>
    <w:p w14:paraId="21DC85B8" w14:textId="77777777" w:rsidR="007D471A" w:rsidRPr="001D6A23" w:rsidRDefault="007D471A" w:rsidP="007D471A">
      <w:r w:rsidRPr="001D6A23">
        <w:t>При этом председатель Центробанка подчеркнул: фонды ориентируются на максимально низкие в плане рисков проекты.</w:t>
      </w:r>
    </w:p>
    <w:p w14:paraId="2402A9AE" w14:textId="77777777" w:rsidR="007D471A" w:rsidRPr="001D6A23" w:rsidRDefault="007D471A" w:rsidP="007D471A">
      <w:r w:rsidRPr="001D6A23">
        <w:t>«Так они хотят избежать кризиса доверия в случае невозвратных вложений. Однако это ограничивает их возможности по участию в бизнес-проектах», - заметил глава ЦБ.</w:t>
      </w:r>
    </w:p>
    <w:p w14:paraId="153436C7" w14:textId="77777777" w:rsidR="007D471A" w:rsidRPr="001D6A23" w:rsidRDefault="007D471A" w:rsidP="007D471A">
      <w:hyperlink r:id="rId55" w:history="1">
        <w:r w:rsidRPr="001D6A23">
          <w:rPr>
            <w:rStyle w:val="a3"/>
            <w:lang w:val="en-US"/>
          </w:rPr>
          <w:t>https</w:t>
        </w:r>
        <w:r w:rsidRPr="001D6A23">
          <w:rPr>
            <w:rStyle w:val="a3"/>
          </w:rPr>
          <w:t>://</w:t>
        </w:r>
        <w:r w:rsidRPr="001D6A23">
          <w:rPr>
            <w:rStyle w:val="a3"/>
            <w:lang w:val="en-US"/>
          </w:rPr>
          <w:t>news</w:t>
        </w:r>
        <w:r w:rsidRPr="001D6A23">
          <w:rPr>
            <w:rStyle w:val="a3"/>
          </w:rPr>
          <w:t>.</w:t>
        </w:r>
        <w:r w:rsidRPr="001D6A23">
          <w:rPr>
            <w:rStyle w:val="a3"/>
            <w:lang w:val="en-US"/>
          </w:rPr>
          <w:t>am</w:t>
        </w:r>
        <w:r w:rsidRPr="001D6A23">
          <w:rPr>
            <w:rStyle w:val="a3"/>
          </w:rPr>
          <w:t>/</w:t>
        </w:r>
        <w:r w:rsidRPr="001D6A23">
          <w:rPr>
            <w:rStyle w:val="a3"/>
            <w:lang w:val="en-US"/>
          </w:rPr>
          <w:t>rus</w:t>
        </w:r>
        <w:r w:rsidRPr="001D6A23">
          <w:rPr>
            <w:rStyle w:val="a3"/>
          </w:rPr>
          <w:t>/</w:t>
        </w:r>
        <w:r w:rsidRPr="001D6A23">
          <w:rPr>
            <w:rStyle w:val="a3"/>
            <w:lang w:val="en-US"/>
          </w:rPr>
          <w:t>news</w:t>
        </w:r>
        <w:r w:rsidRPr="001D6A23">
          <w:rPr>
            <w:rStyle w:val="a3"/>
          </w:rPr>
          <w:t>/903443.</w:t>
        </w:r>
        <w:r w:rsidRPr="001D6A23">
          <w:rPr>
            <w:rStyle w:val="a3"/>
            <w:lang w:val="en-US"/>
          </w:rPr>
          <w:t>html</w:t>
        </w:r>
      </w:hyperlink>
      <w:r w:rsidRPr="001D6A23">
        <w:t xml:space="preserve"> </w:t>
      </w:r>
    </w:p>
    <w:p w14:paraId="0F263D79" w14:textId="77777777" w:rsidR="0028706B" w:rsidRPr="001D6A23" w:rsidRDefault="0028706B" w:rsidP="0028706B">
      <w:pPr>
        <w:pStyle w:val="2"/>
      </w:pPr>
      <w:bookmarkStart w:id="194" w:name="_Toc208383199"/>
      <w:r w:rsidRPr="001D6A23">
        <w:t>РИА Финмаркет, 09.09.2025, Казахстан из системы соцподдержки исключат неэффективные льготы и выплаты</w:t>
      </w:r>
      <w:bookmarkEnd w:id="194"/>
    </w:p>
    <w:p w14:paraId="491101E1" w14:textId="77777777" w:rsidR="0028706B" w:rsidRPr="001D6A23" w:rsidRDefault="0028706B" w:rsidP="0040771F">
      <w:pPr>
        <w:pStyle w:val="3"/>
      </w:pPr>
      <w:bookmarkStart w:id="195" w:name="_Toc208383200"/>
      <w:r w:rsidRPr="001D6A23">
        <w:t>В Казахстане до декабря текущего года разработают единый стандарт мер социальной поддержки с исключением неэффективных льгот и выплат, соответствующее поручение дал премьер-министр Олжас Бектенов.</w:t>
      </w:r>
      <w:bookmarkEnd w:id="195"/>
    </w:p>
    <w:p w14:paraId="2C81F40C" w14:textId="77777777" w:rsidR="0028706B" w:rsidRPr="001D6A23" w:rsidRDefault="0028706B" w:rsidP="0028706B">
      <w:r w:rsidRPr="001D6A23">
        <w:t>«Министерству труда совместно с заинтересованными госорганами и акиматами необходимо разработать единый для всех регионов стандарт мер социальной поддержки до 1 декабря текущего года. Надо исключить все сомнительные и неэффективные социальные льготы и выплаты», - сказал Бектенов во вторник на заседании правительства по вопросам реализации послания президента народу Казахстана.</w:t>
      </w:r>
    </w:p>
    <w:p w14:paraId="107C4C00" w14:textId="77777777" w:rsidR="0028706B" w:rsidRPr="001D6A23" w:rsidRDefault="0028706B" w:rsidP="0028706B">
      <w:r w:rsidRPr="001D6A23">
        <w:t>«Мы сохраним социальную справедливость и будем принимать меры по противодействию психологии иждивенчества. Задача правительства - создать для всех равные условия, а граждане должны стремиться получить работу, обеспечивать себя и свою семью», - отметил Бектенов, добавив, что государство должно сосредоточиться на помощи «только действительно нуждающимся».</w:t>
      </w:r>
    </w:p>
    <w:p w14:paraId="0B7C5519" w14:textId="77777777" w:rsidR="0028706B" w:rsidRPr="001D6A23" w:rsidRDefault="0028706B" w:rsidP="0028706B">
      <w:r w:rsidRPr="001D6A23">
        <w:t>Для этого, продолжил премьер, должны быть выстроены кардинально новые методы контроля и мониторинга госуслуг во всех сферах экономики путем глубокого внедрения цифровизации и технологий искусственного интеллекта.</w:t>
      </w:r>
    </w:p>
    <w:p w14:paraId="3BD9634B" w14:textId="77777777" w:rsidR="0028706B" w:rsidRPr="001D6A23" w:rsidRDefault="0028706B" w:rsidP="0028706B">
      <w:r w:rsidRPr="001D6A23">
        <w:lastRenderedPageBreak/>
        <w:t>Он также поручил до 1 ноября этого года внедрить единую цифровую платформу социальной сферы при министерстве труда и согласовать законодательные поправки в Социальный кодекс, предусматривающие внедрение механизмов социального аудита.</w:t>
      </w:r>
    </w:p>
    <w:p w14:paraId="1DC30B77" w14:textId="77777777" w:rsidR="00111D7C" w:rsidRPr="001D6A23" w:rsidRDefault="0028706B" w:rsidP="0028706B">
      <w:hyperlink r:id="rId56" w:history="1">
        <w:r w:rsidRPr="001D6A23">
          <w:rPr>
            <w:rStyle w:val="a3"/>
          </w:rPr>
          <w:t>http://www.finmarket.ru/news/6470683</w:t>
        </w:r>
      </w:hyperlink>
    </w:p>
    <w:p w14:paraId="5E9B9830" w14:textId="77777777" w:rsidR="00F33764" w:rsidRPr="001D6A23" w:rsidRDefault="00F33764" w:rsidP="00F33764">
      <w:pPr>
        <w:pStyle w:val="2"/>
      </w:pPr>
      <w:bookmarkStart w:id="196" w:name="_Hlk208383004"/>
      <w:bookmarkStart w:id="197" w:name="_Toc208383201"/>
      <w:r w:rsidRPr="001D6A23">
        <w:t>inbusiness.kz, 09.09.2025, Минтруда РК готовит реформу пенсионной системы и запускает Единую цифровую платформу</w:t>
      </w:r>
      <w:bookmarkEnd w:id="197"/>
      <w:r w:rsidRPr="001D6A23">
        <w:t xml:space="preserve"> </w:t>
      </w:r>
    </w:p>
    <w:p w14:paraId="122A5FFA" w14:textId="77777777" w:rsidR="00F33764" w:rsidRPr="001D6A23" w:rsidRDefault="00F33764" w:rsidP="0040771F">
      <w:pPr>
        <w:pStyle w:val="3"/>
      </w:pPr>
      <w:bookmarkStart w:id="198" w:name="_Toc208383202"/>
      <w:r w:rsidRPr="001D6A23">
        <w:t>Министр труда и социальной защиты населения РК Светлана Жакупова выступила на заседании правительства с развернутым докладом о проводимой работе и новых подходах ведомства для реализации поручений главы государства, озвученных в послании народу Казахстана 8 сентября 2025 года, передает inbusiness.kz со ссылкой на министерство труда и социальной защиты населения РК.</w:t>
      </w:r>
      <w:bookmarkEnd w:id="198"/>
    </w:p>
    <w:p w14:paraId="7EB0BAEE" w14:textId="77777777" w:rsidR="00F33764" w:rsidRPr="001D6A23" w:rsidRDefault="00F33764" w:rsidP="00F33764">
      <w:r w:rsidRPr="001D6A23">
        <w:t>Она напомнила, что в стране продолжается масштабная трансформация системы социальной защиты, цель которой – переход от категориального принципа распределения господдержки к прозрачным и объективным критериям нуждаемости. По результатам пилота в Шымкенте и Карагандинской области началось масштабное внедрение Единой цифровой платформы, охватывающей всю страну.</w:t>
      </w:r>
    </w:p>
    <w:p w14:paraId="5D0036BE" w14:textId="77777777" w:rsidR="00F33764" w:rsidRPr="001D6A23" w:rsidRDefault="00F33764" w:rsidP="00F33764">
      <w:r w:rsidRPr="001D6A23">
        <w:t>"Все первичные бизнес-процессы на местах, связанные с оказанием мер государственной поддержки, будут оцифрованы. Это позволит вести в единой системе кадровое делопроизводство, бухгалтерский учет, учет материально-технической базы, а также регистрацию контингента. Все заинтересованные госорганы, предоставляющие услуги в сфере образования, здравоохранения, культуры, спорта и жилищных отношений, через платформу получат доступ к новой системе оценки уровня благополучия. Это улучшит качество услуг, позволит привлечь более профессиональные кадры в социальную сферу. В рамках платформы мы предлагаем применить "облачную бухгалтерию", архитектура которой соответствует требованиям электронного правительства", – заявила Жакупова.</w:t>
      </w:r>
    </w:p>
    <w:p w14:paraId="6C4101A5" w14:textId="77777777" w:rsidR="00F33764" w:rsidRPr="001D6A23" w:rsidRDefault="00F33764" w:rsidP="00F33764">
      <w:r w:rsidRPr="001D6A23">
        <w:t>Министр подчеркнула, что для полноценной работы системы требуется интеграция ряда государственных органов: Национального банка и банков второго уровня – для данных по доходам и расходам по картам граждан, агентства по регулированию и развитию финансового рынка – по страховым договорам и выплатам, комитета государственных доходов – по оборотам ИП и индивидуальному подоходному налогу, комитета казначейства – для формирования платежных поручений по мерам господдержки.</w:t>
      </w:r>
    </w:p>
    <w:p w14:paraId="14E902FE" w14:textId="77777777" w:rsidR="00F33764" w:rsidRPr="001D6A23" w:rsidRDefault="00F33764" w:rsidP="00F33764">
      <w:r w:rsidRPr="001D6A23">
        <w:t>"Госорганам необходимо завершить полную цифровизацию своих бизнес-процессов и мер господдержки, интегрироваться с нашей системой. Органы, реализующие госпрограммы, должны передавать полные сведения о грантах, субсидиях и других формах поддержки в цифровую платформу. Эти новые подходы требуют законодательного закрепления", – отметила глава минтруда Казахстана.</w:t>
      </w:r>
    </w:p>
    <w:p w14:paraId="4A247B0D" w14:textId="77777777" w:rsidR="00F33764" w:rsidRPr="001D6A23" w:rsidRDefault="00F33764" w:rsidP="00F33764">
      <w:r w:rsidRPr="001D6A23">
        <w:t xml:space="preserve">Серьезное внимание уделяется и миграционной политике. На базе Центра развития трудовых ресурсов создается Аналитический центр по вопросам миграционных потоков. Уже функционирует портал Migration.Enbek.kz, который автоматизировал процессы, связанные с движением трудовых ресурсов внутри страны и за ее пределами, включая учет этнических репатриантов и привлечение иностранной рабочей силы. Внедрена </w:t>
      </w:r>
      <w:r w:rsidRPr="001D6A23">
        <w:lastRenderedPageBreak/>
        <w:t>система наставничества, позволяющая иностранным специалистам передавать опыт казахстанским рабочим.</w:t>
      </w:r>
    </w:p>
    <w:p w14:paraId="74918513" w14:textId="77777777" w:rsidR="00F33764" w:rsidRPr="001D6A23" w:rsidRDefault="00F33764" w:rsidP="00F33764">
      <w:r w:rsidRPr="001D6A23">
        <w:t>До 2030 года планируется реализация 1517 инвестиционных проектов стоимостью 77,3 трлн тенге, в рамках которых будет создано более 229 тыс. рабочих мест.</w:t>
      </w:r>
    </w:p>
    <w:p w14:paraId="0DAB2490" w14:textId="77777777" w:rsidR="00F33764" w:rsidRPr="001D6A23" w:rsidRDefault="00F33764" w:rsidP="00F33764">
      <w:r w:rsidRPr="001D6A23">
        <w:t>"Принятые меры позволят обеспечить централизованный учет, внедрить систему предварительной оценки для привлечения квалифицированных специалистов и повысить эффективность управления миграционными процессами", – подчеркнула Жакупова.</w:t>
      </w:r>
    </w:p>
    <w:p w14:paraId="79A6691F" w14:textId="77777777" w:rsidR="00F33764" w:rsidRPr="001D6A23" w:rsidRDefault="00F33764" w:rsidP="00F33764">
      <w:r w:rsidRPr="001D6A23">
        <w:t>Особое место в выступлении заняла тема пенсионной системы. Министр сообщила, что при минтруда создана экспертная группа с участием представителей Нацбанка, агентства по регулированию и развитию финансового рынка и Единого накопительного пенсионного фонда. До конца года результаты анализа и предложения по повышению финансовой устойчивости пенсионной системы и обеспечению достойного уровня пенсий будут представлены правительству.</w:t>
      </w:r>
    </w:p>
    <w:p w14:paraId="001BCF0A" w14:textId="77777777" w:rsidR="00F33764" w:rsidRPr="001D6A23" w:rsidRDefault="00F33764" w:rsidP="00F33764">
      <w:hyperlink r:id="rId57" w:history="1">
        <w:r w:rsidRPr="001D6A23">
          <w:rPr>
            <w:rStyle w:val="a3"/>
          </w:rPr>
          <w:t>https://inbusiness.kz/ru/last/mintruda-rk-gotovit-reformu-pensionnoj-sistemy-i-zapuskaet-edinuyu-cifrovuyu-platformu</w:t>
        </w:r>
      </w:hyperlink>
      <w:r w:rsidRPr="001D6A23">
        <w:t xml:space="preserve"> </w:t>
      </w:r>
    </w:p>
    <w:p w14:paraId="45E26103" w14:textId="77777777" w:rsidR="00F33764" w:rsidRPr="001D6A23" w:rsidRDefault="00F33764" w:rsidP="00F33764">
      <w:pPr>
        <w:pStyle w:val="2"/>
      </w:pPr>
      <w:bookmarkStart w:id="199" w:name="_Toc208383203"/>
      <w:bookmarkEnd w:id="196"/>
      <w:r w:rsidRPr="001D6A23">
        <w:t>Orda.kz, 09.09.2025, ЕНПФ потерял 200 миллиардов тенге на «лечении» зубов</w:t>
      </w:r>
      <w:bookmarkEnd w:id="199"/>
    </w:p>
    <w:p w14:paraId="18B09AA4" w14:textId="77777777" w:rsidR="00F33764" w:rsidRPr="001D6A23" w:rsidRDefault="00F33764" w:rsidP="0040771F">
      <w:pPr>
        <w:pStyle w:val="3"/>
      </w:pPr>
      <w:bookmarkStart w:id="200" w:name="_Toc208383204"/>
      <w:r w:rsidRPr="001D6A23">
        <w:t>Из пенсионного фонда изъяли колоссальную сумму накоплений из-за схемы с фиктивным стоматологическим лечением, сообщает Orda.kz.</w:t>
      </w:r>
      <w:bookmarkEnd w:id="200"/>
    </w:p>
    <w:p w14:paraId="4A2952AE" w14:textId="77777777" w:rsidR="00F33764" w:rsidRPr="001D6A23" w:rsidRDefault="00F33764" w:rsidP="00F33764">
      <w:r w:rsidRPr="001D6A23">
        <w:t>Через клиники из ЕНПФ вывели 200 миллиардов тенге. Об этом президенту Касым-Жомарту Токаеву доложил глава Агентства по финансовому мониторингу Жанат Элиманов. Он представил отчёт о борьбе с «теневыми деньгами». Элиманов также рассказал:</w:t>
      </w:r>
    </w:p>
    <w:p w14:paraId="2E55B388" w14:textId="77777777" w:rsidR="00F33764" w:rsidRPr="001D6A23" w:rsidRDefault="00F33764" w:rsidP="00F33764">
      <w:r w:rsidRPr="001D6A23">
        <w:t xml:space="preserve">    изобличили фиктивные компании, через которые обналичили свыше 24 млрд тенге,</w:t>
      </w:r>
    </w:p>
    <w:p w14:paraId="28D52579" w14:textId="77777777" w:rsidR="00F33764" w:rsidRPr="001D6A23" w:rsidRDefault="00F33764" w:rsidP="00F33764">
      <w:r w:rsidRPr="001D6A23">
        <w:t xml:space="preserve">    закрыли 20 нелегальных криптообменников и крупнейший в СНГ сервис, связанный с 200 наркошопами в Darknet;</w:t>
      </w:r>
    </w:p>
    <w:p w14:paraId="140B6E39" w14:textId="77777777" w:rsidR="00F33764" w:rsidRPr="001D6A23" w:rsidRDefault="00F33764" w:rsidP="00F33764">
      <w:r w:rsidRPr="001D6A23">
        <w:t xml:space="preserve">    заморозили виртуальные активы на 9,7 млн долларов;</w:t>
      </w:r>
    </w:p>
    <w:p w14:paraId="15903D54" w14:textId="77777777" w:rsidR="00F33764" w:rsidRPr="001D6A23" w:rsidRDefault="00F33764" w:rsidP="00F33764">
      <w:r w:rsidRPr="001D6A23">
        <w:t xml:space="preserve">    пресекли вывоз нефтепродуктов на 17,1 млрд тенге.</w:t>
      </w:r>
    </w:p>
    <w:p w14:paraId="598D70F8" w14:textId="77777777" w:rsidR="00F33764" w:rsidRPr="001D6A23" w:rsidRDefault="00F33764" w:rsidP="00F33764">
      <w:r w:rsidRPr="001D6A23">
        <w:t>Кроме того, остановили неэффективное расходование бюджета на 164 млрд тенге и предотвратили «распил» агросубсидий на 11 млрд.</w:t>
      </w:r>
    </w:p>
    <w:p w14:paraId="2233AF70" w14:textId="77777777" w:rsidR="00F33764" w:rsidRPr="001D6A23" w:rsidRDefault="00F33764" w:rsidP="00F33764">
      <w:r w:rsidRPr="001D6A23">
        <w:t>По итогам встречи Токаев дал ряд поручений глав АФМ.</w:t>
      </w:r>
    </w:p>
    <w:p w14:paraId="33DE3142" w14:textId="77777777" w:rsidR="0028706B" w:rsidRPr="001D6A23" w:rsidRDefault="00F33764" w:rsidP="00F33764">
      <w:hyperlink r:id="rId58" w:history="1">
        <w:r w:rsidRPr="001D6A23">
          <w:rPr>
            <w:rStyle w:val="a3"/>
          </w:rPr>
          <w:t>https://orda.kz/enpf-poterjal-200-milliardov-tenge-na-lechenii-zubov-406474/</w:t>
        </w:r>
      </w:hyperlink>
    </w:p>
    <w:p w14:paraId="6E147515" w14:textId="77777777" w:rsidR="00F33764" w:rsidRDefault="00BC4115" w:rsidP="00BC4115">
      <w:pPr>
        <w:pStyle w:val="2"/>
      </w:pPr>
      <w:bookmarkStart w:id="201" w:name="_Toc208383205"/>
      <w:r>
        <w:lastRenderedPageBreak/>
        <w:t>Караван-Инфо</w:t>
      </w:r>
      <w:r w:rsidRPr="00BC4115">
        <w:t xml:space="preserve">, </w:t>
      </w:r>
      <w:r>
        <w:t>09</w:t>
      </w:r>
      <w:r w:rsidRPr="00BC4115">
        <w:t>.09.2025, Соцфонд инвестировал более 15 млрд сомов за 8 месяцев 2025 года с доходностью до 16%</w:t>
      </w:r>
      <w:bookmarkEnd w:id="201"/>
    </w:p>
    <w:p w14:paraId="21DCAB1B" w14:textId="77777777" w:rsidR="00BC4115" w:rsidRPr="00BC4115" w:rsidRDefault="00BC4115" w:rsidP="00BC4115">
      <w:pPr>
        <w:pStyle w:val="3"/>
        <w:rPr>
          <w:lang w:eastAsia="en-GB"/>
        </w:rPr>
      </w:pPr>
      <w:bookmarkStart w:id="202" w:name="_Toc208383206"/>
      <w:r w:rsidRPr="00BC4115">
        <w:rPr>
          <w:lang w:eastAsia="en-GB"/>
        </w:rPr>
        <w:t>Социальным фондом из средств Государственного накопительного пенсионного фонда (ГНПФ) за январь–август 2025 года было инвестировано 15 233,4 млн сомов.</w:t>
      </w:r>
      <w:bookmarkEnd w:id="202"/>
    </w:p>
    <w:p w14:paraId="299CE3AE" w14:textId="77777777" w:rsidR="00BC4115" w:rsidRPr="00BC4115" w:rsidRDefault="00BC4115" w:rsidP="00BC4115">
      <w:pPr>
        <w:rPr>
          <w:lang w:eastAsia="en-GB"/>
        </w:rPr>
      </w:pPr>
      <w:r w:rsidRPr="00BC4115">
        <w:rPr>
          <w:lang w:eastAsia="en-GB"/>
        </w:rPr>
        <w:t>Государственные ценные бумаги (ГЦБ) – 9 378,4 млн сомов с доходностью 12,90–16,00% годовых.</w:t>
      </w:r>
      <w:r w:rsidRPr="00BC4115">
        <w:rPr>
          <w:lang w:eastAsia="en-GB"/>
        </w:rPr>
        <w:br/>
        <w:t>Депозитные вклады коммерческих банков – 4 105,0 млн сомов на 12–18 месяцев с доходностью 12,1–13,0% годовых.</w:t>
      </w:r>
      <w:r w:rsidRPr="00BC4115">
        <w:rPr>
          <w:lang w:eastAsia="en-GB"/>
        </w:rPr>
        <w:br/>
        <w:t>Акции эмитентов КР – 1 750,0 млн сомов.</w:t>
      </w:r>
    </w:p>
    <w:p w14:paraId="02D75EE2" w14:textId="77777777" w:rsidR="00BC4115" w:rsidRPr="00BC4115" w:rsidRDefault="00BC4115" w:rsidP="00BC4115">
      <w:pPr>
        <w:rPr>
          <w:lang w:eastAsia="en-GB"/>
        </w:rPr>
      </w:pPr>
      <w:r w:rsidRPr="00BC4115">
        <w:rPr>
          <w:lang w:eastAsia="en-GB"/>
        </w:rPr>
        <w:t>По ранее инвестированным средствам ГНПФ за январь–август 2025 года получены доходы:</w:t>
      </w:r>
      <w:r w:rsidRPr="00BC4115">
        <w:rPr>
          <w:lang w:eastAsia="en-GB"/>
        </w:rPr>
        <w:br/>
        <w:t>• от ГЦБ – 3 976,7 млн сомов;</w:t>
      </w:r>
      <w:r w:rsidRPr="00BC4115">
        <w:rPr>
          <w:lang w:eastAsia="en-GB"/>
        </w:rPr>
        <w:br/>
        <w:t>• по депозитным вкладам – 583,8 млн сомов;</w:t>
      </w:r>
      <w:r w:rsidRPr="00BC4115">
        <w:rPr>
          <w:lang w:eastAsia="en-GB"/>
        </w:rPr>
        <w:br/>
        <w:t>• от начисленных процентов на ежедневные остатки – 21,1 млн сомов;</w:t>
      </w:r>
      <w:r w:rsidRPr="00BC4115">
        <w:rPr>
          <w:lang w:eastAsia="en-GB"/>
        </w:rPr>
        <w:br/>
        <w:t>• прочие доходы – 0,4 млн сомов.</w:t>
      </w:r>
    </w:p>
    <w:p w14:paraId="1B5FC152" w14:textId="77777777" w:rsidR="00BC4115" w:rsidRDefault="00BC4115" w:rsidP="00BC4115">
      <w:pPr>
        <w:rPr>
          <w:lang w:eastAsia="en-GB"/>
        </w:rPr>
      </w:pPr>
      <w:r w:rsidRPr="00BC4115">
        <w:rPr>
          <w:lang w:eastAsia="en-GB"/>
        </w:rPr>
        <w:t>Общий доход от инвестирования средств ГНПФ за 8 месяцев составил 4 582,0 млн сомов.</w:t>
      </w:r>
    </w:p>
    <w:p w14:paraId="438829A1" w14:textId="77777777" w:rsidR="00BC4115" w:rsidRDefault="00BC4115" w:rsidP="00BC4115">
      <w:pPr>
        <w:rPr>
          <w:lang w:eastAsia="en-GB"/>
        </w:rPr>
      </w:pPr>
      <w:hyperlink r:id="rId59" w:history="1">
        <w:r w:rsidRPr="00A61E7D">
          <w:rPr>
            <w:rStyle w:val="a3"/>
            <w:lang w:eastAsia="en-GB"/>
          </w:rPr>
          <w:t>https://caravan-info.kg/ru/economics/346116-sotsfond-investiroval-bolee-15-mlrd-somov-za-8-mesyatsev-2025-goda-s-dohodnostyu-do-16.html</w:t>
        </w:r>
      </w:hyperlink>
      <w:r w:rsidRPr="00BC4115">
        <w:rPr>
          <w:lang w:eastAsia="en-GB"/>
        </w:rPr>
        <w:t xml:space="preserve"> </w:t>
      </w:r>
    </w:p>
    <w:p w14:paraId="59B1D0DD" w14:textId="77777777" w:rsidR="00BC4115" w:rsidRPr="00BC4115" w:rsidRDefault="00BC4115" w:rsidP="00BC4115">
      <w:pPr>
        <w:rPr>
          <w:lang w:eastAsia="en-GB"/>
        </w:rPr>
      </w:pPr>
    </w:p>
    <w:p w14:paraId="15A6A426" w14:textId="77777777" w:rsidR="00111D7C" w:rsidRPr="001D6A23" w:rsidRDefault="00111D7C" w:rsidP="00111D7C">
      <w:pPr>
        <w:pStyle w:val="10"/>
      </w:pPr>
      <w:bookmarkStart w:id="203" w:name="_Toc99271715"/>
      <w:bookmarkStart w:id="204" w:name="_Toc99318660"/>
      <w:bookmarkStart w:id="205" w:name="_Toc165991080"/>
      <w:bookmarkStart w:id="206" w:name="_Toc208383207"/>
      <w:r w:rsidRPr="001D6A23">
        <w:t>Новости пенсионной отрасли стран дальнего зарубежья</w:t>
      </w:r>
      <w:bookmarkEnd w:id="203"/>
      <w:bookmarkEnd w:id="204"/>
      <w:bookmarkEnd w:id="205"/>
      <w:bookmarkEnd w:id="206"/>
    </w:p>
    <w:p w14:paraId="34F414EE" w14:textId="77777777" w:rsidR="004F5533" w:rsidRPr="001D6A23" w:rsidRDefault="004F5533" w:rsidP="004F5533">
      <w:pPr>
        <w:pStyle w:val="2"/>
      </w:pPr>
      <w:bookmarkStart w:id="207" w:name="_Hlk208383035"/>
      <w:bookmarkStart w:id="208" w:name="_Toc208383208"/>
      <w:r w:rsidRPr="001D6A23">
        <w:t>Интерфакс, 09.09.2025, Goldman Sachs будет управлять пенсионными активами Shell на сумму $40 млрд</w:t>
      </w:r>
      <w:bookmarkEnd w:id="208"/>
    </w:p>
    <w:p w14:paraId="12D3C11C" w14:textId="77777777" w:rsidR="004F5533" w:rsidRPr="001D6A23" w:rsidRDefault="004F5533" w:rsidP="0040771F">
      <w:pPr>
        <w:pStyle w:val="3"/>
      </w:pPr>
      <w:bookmarkStart w:id="209" w:name="_Toc208383209"/>
      <w:r w:rsidRPr="001D6A23">
        <w:t>Американский банк Goldman Sachs Group Inc. будет управлять пенсионными активами нефтегазовой компании Shell на общую сумму $40 млрд.</w:t>
      </w:r>
      <w:bookmarkEnd w:id="209"/>
    </w:p>
    <w:p w14:paraId="60A4100F" w14:textId="77777777" w:rsidR="004F5533" w:rsidRPr="001D6A23" w:rsidRDefault="004F5533" w:rsidP="004F5533">
      <w:r w:rsidRPr="001D6A23">
        <w:t>Ряд структур Shell в сфере управления пенсионными накоплениями, а также ее кэптивная страховая компания выбрали Goldman Sachs для управления активами в Европе, а также предоставления консультационных услуг в этой сфере в Северной Америке, говорится в пресс-релизе Goldman Sachs Asset Management.</w:t>
      </w:r>
    </w:p>
    <w:p w14:paraId="1108F4D5" w14:textId="77777777" w:rsidR="004F5533" w:rsidRPr="001D6A23" w:rsidRDefault="004F5533" w:rsidP="004F5533">
      <w:r w:rsidRPr="001D6A23">
        <w:t>Соглашение свидетельствует о растущей привлекательности схем, которые позволяют пенсионным фондам передавать управление активами третьим сторонам, уже занимающимся инвестированием пенсионных средств других компаний, пишет газета Financial Times.</w:t>
      </w:r>
    </w:p>
    <w:p w14:paraId="1FA539A4" w14:textId="77777777" w:rsidR="004F5533" w:rsidRPr="001D6A23" w:rsidRDefault="004F5533" w:rsidP="004F5533">
      <w:r w:rsidRPr="001D6A23">
        <w:t>Goldman Sachs Asset Management стала одним из главных бенефициаров этой тенденции: подобные мандаты составляют $450 млрд из общей суммы активов в управлении компании, составляющей $3 трлн.</w:t>
      </w:r>
    </w:p>
    <w:p w14:paraId="20A10D24" w14:textId="77777777" w:rsidR="004F5533" w:rsidRPr="001D6A23" w:rsidRDefault="004F5533" w:rsidP="004F5533">
      <w:r w:rsidRPr="001D6A23">
        <w:lastRenderedPageBreak/>
        <w:t>Для Goldman Sachs соглашение является одной из крупнейших подобных сделок, оно было заключено по итогам конкурентного тендерного процесса, отмечается в пресс-релизе.</w:t>
      </w:r>
    </w:p>
    <w:p w14:paraId="5D81D945" w14:textId="77777777" w:rsidR="004F5533" w:rsidRPr="001D6A23" w:rsidRDefault="004F5533" w:rsidP="004F5533">
      <w:r w:rsidRPr="001D6A23">
        <w:t>С начала 2025 года капитализация Goldman Sachs выросла на 29,6%.</w:t>
      </w:r>
    </w:p>
    <w:p w14:paraId="597918F0" w14:textId="77777777" w:rsidR="004F5533" w:rsidRPr="001D6A23" w:rsidRDefault="004F5533" w:rsidP="004F5533">
      <w:hyperlink r:id="rId60" w:history="1">
        <w:r w:rsidRPr="001D6A23">
          <w:rPr>
            <w:rStyle w:val="a3"/>
          </w:rPr>
          <w:t>https://www.interfax.ru/business/1046348</w:t>
        </w:r>
      </w:hyperlink>
      <w:r w:rsidRPr="001D6A23">
        <w:t xml:space="preserve"> </w:t>
      </w:r>
    </w:p>
    <w:p w14:paraId="15BE861B" w14:textId="77777777" w:rsidR="0028706B" w:rsidRPr="001D6A23" w:rsidRDefault="0028706B" w:rsidP="0028706B">
      <w:pPr>
        <w:pStyle w:val="2"/>
      </w:pPr>
      <w:bookmarkStart w:id="210" w:name="_Toc208383210"/>
      <w:bookmarkEnd w:id="144"/>
      <w:bookmarkEnd w:id="207"/>
      <w:r w:rsidRPr="001D6A23">
        <w:t>РИА Новости, 09.09.2025, Премьер Румынии считает, что в стране нужно повысить пенсионный возраст</w:t>
      </w:r>
      <w:bookmarkEnd w:id="210"/>
    </w:p>
    <w:p w14:paraId="492B8842" w14:textId="77777777" w:rsidR="0028706B" w:rsidRPr="001D6A23" w:rsidRDefault="0028706B" w:rsidP="0040771F">
      <w:pPr>
        <w:pStyle w:val="3"/>
      </w:pPr>
      <w:bookmarkStart w:id="211" w:name="_Toc208383211"/>
      <w:r w:rsidRPr="001D6A23">
        <w:t>Премьер Румынии Илие Боложан заявил, что в стране необходимо повысить пенсионный возраст для всех категорий граждан, чтобы в будущем избежать кризиса в системе.</w:t>
      </w:r>
      <w:bookmarkEnd w:id="211"/>
    </w:p>
    <w:p w14:paraId="26172CA3" w14:textId="77777777" w:rsidR="0028706B" w:rsidRPr="001D6A23" w:rsidRDefault="0028706B" w:rsidP="0028706B">
      <w:r w:rsidRPr="001D6A23">
        <w:t>«Если не повысить пенсионный возраст по всем категориям, включая специальные пенсии, то через 5 лет, через 10 лет мы получим неустойчивую пенсионную систему», - заявил Боложан журналистам.</w:t>
      </w:r>
    </w:p>
    <w:p w14:paraId="621828D4" w14:textId="77777777" w:rsidR="0028706B" w:rsidRPr="001D6A23" w:rsidRDefault="0028706B" w:rsidP="0028706B">
      <w:r w:rsidRPr="001D6A23">
        <w:t>По его словам, нужно удержать больше людей на рынке труда в реальном секторе, особенно в возрастной категории 50-65 лет. Боложан предупредил, что откладывание таких мер будет приведет к накоплению непосильных долгов, расплачиваться за которые придется будущим поколениям.</w:t>
      </w:r>
    </w:p>
    <w:p w14:paraId="53E32F05" w14:textId="77777777" w:rsidR="0028706B" w:rsidRPr="001D6A23" w:rsidRDefault="0028706B" w:rsidP="0028706B">
      <w:r w:rsidRPr="001D6A23">
        <w:t>В правительство страны заявление премьера вызвало удивление, поскольку подобных инициатив в повестке нет.</w:t>
      </w:r>
    </w:p>
    <w:p w14:paraId="4D8FC322" w14:textId="77777777" w:rsidR="0028706B" w:rsidRPr="001D6A23" w:rsidRDefault="0028706B" w:rsidP="0028706B">
      <w:r w:rsidRPr="001D6A23">
        <w:t>«В настоящее время правительство не рассматривает и не обсуждает возможность повышения стандартного пенсионного возраста. Премьер-министр Илие Боложан говорил исключительно о пенсионном возрасте для категорий с особым статусом в этом отношении, то есть о ликвидации исключений из стандартного возраста», - заявили журналистам в пресс-службе кабмина.</w:t>
      </w:r>
    </w:p>
    <w:p w14:paraId="1F3DD3E8" w14:textId="77777777" w:rsidR="0028706B" w:rsidRPr="001D6A23" w:rsidRDefault="0028706B" w:rsidP="0028706B">
      <w:r w:rsidRPr="001D6A23">
        <w:t>В настоящее время в Румынии мужчины выходят на пенсию в 65 лет, а женщины - в 63 года.</w:t>
      </w:r>
    </w:p>
    <w:p w14:paraId="21F73BFB" w14:textId="77777777" w:rsidR="00CA32BC" w:rsidRPr="001D6A23" w:rsidRDefault="0028706B" w:rsidP="0028706B">
      <w:r w:rsidRPr="001D6A23">
        <w:t>Боложан ранее заявлял, что страна столкнулась с тяжелой экономической ситуацией. Он объяснил кризис тем, что в последние годы Румыния тратила гораздо больше, чем могла себе позволить. В 2024 году дефицит бюджета Румынии составлял 9,4% от ВВП страны. Власти обещали, что в 2025 году он будет снижен до 7%, но пока не предприняли для этого никаких конкретных мер.</w:t>
      </w:r>
    </w:p>
    <w:p w14:paraId="24C4D7B7" w14:textId="77777777" w:rsidR="0028706B" w:rsidRPr="001D6A23" w:rsidRDefault="0028706B" w:rsidP="0028706B"/>
    <w:p w14:paraId="2E943E8E" w14:textId="77777777" w:rsidR="00CA32BC" w:rsidRPr="0090779C" w:rsidRDefault="00CA32BC" w:rsidP="00CA32BC"/>
    <w:sectPr w:rsidR="00CA32BC" w:rsidRPr="0090779C" w:rsidSect="00B01BEA">
      <w:headerReference w:type="default" r:id="rId61"/>
      <w:footerReference w:type="default" r:id="rId6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FA965" w14:textId="77777777" w:rsidR="008523A6" w:rsidRDefault="008523A6">
      <w:r>
        <w:separator/>
      </w:r>
    </w:p>
  </w:endnote>
  <w:endnote w:type="continuationSeparator" w:id="0">
    <w:p w14:paraId="73303606" w14:textId="77777777" w:rsidR="008523A6" w:rsidRDefault="0085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6046" w14:textId="77777777" w:rsidR="009E7F40" w:rsidRPr="00D64E5C" w:rsidRDefault="009E7F4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F2071" w:rsidRPr="003F2071">
      <w:rPr>
        <w:rFonts w:ascii="Cambria" w:hAnsi="Cambria"/>
        <w:b/>
        <w:noProof/>
      </w:rPr>
      <w:t>5</w:t>
    </w:r>
    <w:r w:rsidRPr="00CB47BF">
      <w:rPr>
        <w:b/>
      </w:rPr>
      <w:fldChar w:fldCharType="end"/>
    </w:r>
  </w:p>
  <w:p w14:paraId="7EEC21D6" w14:textId="77777777" w:rsidR="009E7F40" w:rsidRPr="00D15988" w:rsidRDefault="009E7F4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8726" w14:textId="77777777" w:rsidR="008523A6" w:rsidRDefault="008523A6">
      <w:r>
        <w:separator/>
      </w:r>
    </w:p>
  </w:footnote>
  <w:footnote w:type="continuationSeparator" w:id="0">
    <w:p w14:paraId="21105235" w14:textId="77777777" w:rsidR="008523A6" w:rsidRDefault="0085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7710" w14:textId="3F1F7EA9" w:rsidR="009E7F40" w:rsidRDefault="00C8448E"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6959DF4" wp14:editId="41C86034">
              <wp:simplePos x="0" y="0"/>
              <wp:positionH relativeFrom="column">
                <wp:posOffset>1619250</wp:posOffset>
              </wp:positionH>
              <wp:positionV relativeFrom="paragraph">
                <wp:posOffset>-173990</wp:posOffset>
              </wp:positionV>
              <wp:extent cx="2395220" cy="396875"/>
              <wp:effectExtent l="0" t="6985" r="5080" b="5715"/>
              <wp:wrapNone/>
              <wp:docPr id="187706287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490CB8" w14:textId="77777777" w:rsidR="009E7F40" w:rsidRPr="000C041B" w:rsidRDefault="009E7F40" w:rsidP="00122493">
                          <w:pPr>
                            <w:ind w:right="423"/>
                            <w:jc w:val="center"/>
                            <w:rPr>
                              <w:rFonts w:cs="Arial"/>
                              <w:b/>
                              <w:color w:val="EEECE1"/>
                              <w:sz w:val="6"/>
                              <w:szCs w:val="6"/>
                            </w:rPr>
                          </w:pPr>
                          <w:r w:rsidRPr="000C041B">
                            <w:rPr>
                              <w:rFonts w:cs="Arial"/>
                              <w:b/>
                              <w:color w:val="EEECE1"/>
                              <w:sz w:val="6"/>
                              <w:szCs w:val="6"/>
                            </w:rPr>
                            <w:t xml:space="preserve">        </w:t>
                          </w:r>
                        </w:p>
                        <w:p w14:paraId="2F79B1AE" w14:textId="77777777" w:rsidR="009E7F40" w:rsidRPr="00D15988" w:rsidRDefault="009E7F4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AA23AF2" w14:textId="77777777" w:rsidR="009E7F40" w:rsidRPr="007336C7" w:rsidRDefault="009E7F40" w:rsidP="00122493">
                          <w:pPr>
                            <w:ind w:right="423"/>
                            <w:rPr>
                              <w:rFonts w:cs="Arial"/>
                            </w:rPr>
                          </w:pPr>
                        </w:p>
                        <w:p w14:paraId="6CBC54D7" w14:textId="77777777" w:rsidR="009E7F40" w:rsidRPr="00267F53" w:rsidRDefault="009E7F40"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59DF4"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0A490CB8" w14:textId="77777777" w:rsidR="009E7F40" w:rsidRPr="000C041B" w:rsidRDefault="009E7F40" w:rsidP="00122493">
                    <w:pPr>
                      <w:ind w:right="423"/>
                      <w:jc w:val="center"/>
                      <w:rPr>
                        <w:rFonts w:cs="Arial"/>
                        <w:b/>
                        <w:color w:val="EEECE1"/>
                        <w:sz w:val="6"/>
                        <w:szCs w:val="6"/>
                      </w:rPr>
                    </w:pPr>
                    <w:r w:rsidRPr="000C041B">
                      <w:rPr>
                        <w:rFonts w:cs="Arial"/>
                        <w:b/>
                        <w:color w:val="EEECE1"/>
                        <w:sz w:val="6"/>
                        <w:szCs w:val="6"/>
                      </w:rPr>
                      <w:t xml:space="preserve">        </w:t>
                    </w:r>
                  </w:p>
                  <w:p w14:paraId="2F79B1AE" w14:textId="77777777" w:rsidR="009E7F40" w:rsidRPr="00D15988" w:rsidRDefault="009E7F4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AA23AF2" w14:textId="77777777" w:rsidR="009E7F40" w:rsidRPr="007336C7" w:rsidRDefault="009E7F40" w:rsidP="00122493">
                    <w:pPr>
                      <w:ind w:right="423"/>
                      <w:rPr>
                        <w:rFonts w:cs="Arial"/>
                      </w:rPr>
                    </w:pPr>
                  </w:p>
                  <w:p w14:paraId="6CBC54D7" w14:textId="77777777" w:rsidR="009E7F40" w:rsidRPr="00267F53" w:rsidRDefault="009E7F40" w:rsidP="00122493"/>
                </w:txbxContent>
              </v:textbox>
            </v:roundrect>
          </w:pict>
        </mc:Fallback>
      </mc:AlternateContent>
    </w:r>
    <w:r w:rsidR="009E7F40">
      <w:t xml:space="preserve">             </w:t>
    </w:r>
  </w:p>
  <w:p w14:paraId="514D8FB5" w14:textId="6A78D72E" w:rsidR="009E7F40" w:rsidRDefault="009E7F40" w:rsidP="00122493">
    <w:pPr>
      <w:tabs>
        <w:tab w:val="left" w:pos="555"/>
        <w:tab w:val="right" w:pos="9071"/>
      </w:tabs>
      <w:jc w:val="center"/>
    </w:pPr>
    <w:r>
      <w:tab/>
    </w:r>
    <w:r>
      <w:tab/>
    </w:r>
    <w:r w:rsidR="00C8448E">
      <w:rPr>
        <w:noProof/>
      </w:rPr>
      <w:drawing>
        <wp:inline distT="0" distB="0" distL="0" distR="0" wp14:anchorId="64D9957F" wp14:editId="2277D6D1">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079562">
    <w:abstractNumId w:val="25"/>
  </w:num>
  <w:num w:numId="2" w16cid:durableId="1410695077">
    <w:abstractNumId w:val="12"/>
  </w:num>
  <w:num w:numId="3" w16cid:durableId="1077440052">
    <w:abstractNumId w:val="27"/>
  </w:num>
  <w:num w:numId="4" w16cid:durableId="799687443">
    <w:abstractNumId w:val="17"/>
  </w:num>
  <w:num w:numId="5" w16cid:durableId="1426029664">
    <w:abstractNumId w:val="18"/>
  </w:num>
  <w:num w:numId="6" w16cid:durableId="3693821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90820">
    <w:abstractNumId w:val="24"/>
  </w:num>
  <w:num w:numId="8" w16cid:durableId="1005523145">
    <w:abstractNumId w:val="21"/>
  </w:num>
  <w:num w:numId="9" w16cid:durableId="7029043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1945497">
    <w:abstractNumId w:val="16"/>
  </w:num>
  <w:num w:numId="11" w16cid:durableId="2013987219">
    <w:abstractNumId w:val="15"/>
  </w:num>
  <w:num w:numId="12" w16cid:durableId="266667315">
    <w:abstractNumId w:val="10"/>
  </w:num>
  <w:num w:numId="13" w16cid:durableId="1020204584">
    <w:abstractNumId w:val="9"/>
  </w:num>
  <w:num w:numId="14" w16cid:durableId="2042315714">
    <w:abstractNumId w:val="7"/>
  </w:num>
  <w:num w:numId="15" w16cid:durableId="1487556027">
    <w:abstractNumId w:val="6"/>
  </w:num>
  <w:num w:numId="16" w16cid:durableId="545482459">
    <w:abstractNumId w:val="5"/>
  </w:num>
  <w:num w:numId="17" w16cid:durableId="948664905">
    <w:abstractNumId w:val="4"/>
  </w:num>
  <w:num w:numId="18" w16cid:durableId="1874730048">
    <w:abstractNumId w:val="8"/>
  </w:num>
  <w:num w:numId="19" w16cid:durableId="1277177387">
    <w:abstractNumId w:val="3"/>
  </w:num>
  <w:num w:numId="20" w16cid:durableId="1805197624">
    <w:abstractNumId w:val="2"/>
  </w:num>
  <w:num w:numId="21" w16cid:durableId="1244489883">
    <w:abstractNumId w:val="1"/>
  </w:num>
  <w:num w:numId="22" w16cid:durableId="2058582481">
    <w:abstractNumId w:val="0"/>
  </w:num>
  <w:num w:numId="23" w16cid:durableId="843739393">
    <w:abstractNumId w:val="19"/>
  </w:num>
  <w:num w:numId="24" w16cid:durableId="1216502972">
    <w:abstractNumId w:val="26"/>
  </w:num>
  <w:num w:numId="25" w16cid:durableId="1538470607">
    <w:abstractNumId w:val="20"/>
  </w:num>
  <w:num w:numId="26" w16cid:durableId="490484117">
    <w:abstractNumId w:val="13"/>
  </w:num>
  <w:num w:numId="27" w16cid:durableId="1451240375">
    <w:abstractNumId w:val="11"/>
  </w:num>
  <w:num w:numId="28" w16cid:durableId="546915142">
    <w:abstractNumId w:val="22"/>
  </w:num>
  <w:num w:numId="29" w16cid:durableId="1343899679">
    <w:abstractNumId w:val="23"/>
  </w:num>
  <w:num w:numId="30" w16cid:durableId="939989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6951"/>
    <w:rsid w:val="00067548"/>
    <w:rsid w:val="00067BB4"/>
    <w:rsid w:val="00067F39"/>
    <w:rsid w:val="00071D41"/>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0D70"/>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59ED"/>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3CB1"/>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6A23"/>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68D"/>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8706B"/>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E78BB"/>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89"/>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B0D"/>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0BA"/>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A76"/>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426"/>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071"/>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0771F"/>
    <w:rsid w:val="00410184"/>
    <w:rsid w:val="004102BA"/>
    <w:rsid w:val="004105C1"/>
    <w:rsid w:val="00410AF8"/>
    <w:rsid w:val="004120A9"/>
    <w:rsid w:val="00412419"/>
    <w:rsid w:val="00412811"/>
    <w:rsid w:val="0041285B"/>
    <w:rsid w:val="004132F8"/>
    <w:rsid w:val="004135EC"/>
    <w:rsid w:val="00413E59"/>
    <w:rsid w:val="00413F21"/>
    <w:rsid w:val="0041451E"/>
    <w:rsid w:val="00415140"/>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4B73"/>
    <w:rsid w:val="00455294"/>
    <w:rsid w:val="00455793"/>
    <w:rsid w:val="0045582E"/>
    <w:rsid w:val="00456B3F"/>
    <w:rsid w:val="00456CF0"/>
    <w:rsid w:val="004600A2"/>
    <w:rsid w:val="00460EC6"/>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527"/>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5533"/>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17C91"/>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43E"/>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492"/>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35D"/>
    <w:rsid w:val="0075681E"/>
    <w:rsid w:val="007573B6"/>
    <w:rsid w:val="00757E4F"/>
    <w:rsid w:val="00761480"/>
    <w:rsid w:val="0076204B"/>
    <w:rsid w:val="0076290B"/>
    <w:rsid w:val="00762AAF"/>
    <w:rsid w:val="00762E07"/>
    <w:rsid w:val="00763021"/>
    <w:rsid w:val="0076333C"/>
    <w:rsid w:val="00763E13"/>
    <w:rsid w:val="00763E14"/>
    <w:rsid w:val="00764797"/>
    <w:rsid w:val="00764A0F"/>
    <w:rsid w:val="00764ADE"/>
    <w:rsid w:val="00764C15"/>
    <w:rsid w:val="00765245"/>
    <w:rsid w:val="00765354"/>
    <w:rsid w:val="00766B11"/>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4B3C"/>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71A"/>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031"/>
    <w:rsid w:val="008456BD"/>
    <w:rsid w:val="00845B2F"/>
    <w:rsid w:val="00847426"/>
    <w:rsid w:val="00847646"/>
    <w:rsid w:val="00847BE5"/>
    <w:rsid w:val="00850A20"/>
    <w:rsid w:val="008510A2"/>
    <w:rsid w:val="00851F0C"/>
    <w:rsid w:val="00851F51"/>
    <w:rsid w:val="008523A6"/>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03A"/>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49A"/>
    <w:rsid w:val="00952770"/>
    <w:rsid w:val="00953AAB"/>
    <w:rsid w:val="00953AAF"/>
    <w:rsid w:val="00953F85"/>
    <w:rsid w:val="00953FBE"/>
    <w:rsid w:val="00954602"/>
    <w:rsid w:val="00955D00"/>
    <w:rsid w:val="00955DE9"/>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64E"/>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1BA"/>
    <w:rsid w:val="009E5432"/>
    <w:rsid w:val="009E6170"/>
    <w:rsid w:val="009E62C2"/>
    <w:rsid w:val="009E6F54"/>
    <w:rsid w:val="009E71D0"/>
    <w:rsid w:val="009E72F8"/>
    <w:rsid w:val="009E73CB"/>
    <w:rsid w:val="009E7C0C"/>
    <w:rsid w:val="009E7F40"/>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9A"/>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38"/>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079"/>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09A3"/>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9670C"/>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232"/>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15"/>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9D8"/>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48E"/>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88E"/>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834"/>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3F3"/>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53B"/>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C65"/>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087C"/>
    <w:rsid w:val="00F01BE5"/>
    <w:rsid w:val="00F021A7"/>
    <w:rsid w:val="00F0257C"/>
    <w:rsid w:val="00F03488"/>
    <w:rsid w:val="00F036AD"/>
    <w:rsid w:val="00F04252"/>
    <w:rsid w:val="00F05D4E"/>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3764"/>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0B2"/>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160"/>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CBCF"/>
  <w15:docId w15:val="{9BA9EC8C-0D0A-DE4C-B22A-02C5ECD8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E183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84B3C"/>
    <w:rPr>
      <w:color w:val="605E5C"/>
      <w:shd w:val="clear" w:color="auto" w:fill="E1DFDD"/>
    </w:rPr>
  </w:style>
  <w:style w:type="character" w:customStyle="1" w:styleId="50">
    <w:name w:val="Заголовок 5 Знак"/>
    <w:link w:val="5"/>
    <w:semiHidden/>
    <w:rsid w:val="00CE1834"/>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27567979">
      <w:bodyDiv w:val="1"/>
      <w:marLeft w:val="0"/>
      <w:marRight w:val="0"/>
      <w:marTop w:val="0"/>
      <w:marBottom w:val="0"/>
      <w:divBdr>
        <w:top w:val="none" w:sz="0" w:space="0" w:color="auto"/>
        <w:left w:val="none" w:sz="0" w:space="0" w:color="auto"/>
        <w:bottom w:val="none" w:sz="0" w:space="0" w:color="auto"/>
        <w:right w:val="none" w:sz="0" w:space="0" w:color="auto"/>
      </w:divBdr>
      <w:divsChild>
        <w:div w:id="1809516713">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8690682">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9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ance.rambler.ru/finansovaya-gramotnost/53680884-kak-rabotaet-programma-dolgosrochnyh-sberezheniy/" TargetMode="External"/><Relationship Id="rId18" Type="http://schemas.openxmlformats.org/officeDocument/2006/relationships/hyperlink" Target="http://pbroker.ru/?p=80745" TargetMode="External"/><Relationship Id="rId26" Type="http://schemas.openxmlformats.org/officeDocument/2006/relationships/hyperlink" Target="https://ria.ru/20250909/pensii-2040648662.html" TargetMode="External"/><Relationship Id="rId39" Type="http://schemas.openxmlformats.org/officeDocument/2006/relationships/hyperlink" Target="https://www.1rre.ru/2654651-pensioneram-rf-starshe-80-let-uvelichat-vyplaty-s-oktyabrya-2025-goda.html" TargetMode="External"/><Relationship Id="rId21" Type="http://schemas.openxmlformats.org/officeDocument/2006/relationships/hyperlink" Target="https://www.yugopolis.ru/zhiteli-kubani-okazalis-odnimi-iz-samyh-aktivnyh-poluchatelej-gospodderzhki-po-programme-dolgosrochnyh-sberezhenij/" TargetMode="External"/><Relationship Id="rId34" Type="http://schemas.openxmlformats.org/officeDocument/2006/relationships/hyperlink" Target="https://news.ru/vlast/v-gosdume-raskryli-kakie-lgoty-polozheny-predpensioneram" TargetMode="External"/><Relationship Id="rId42" Type="http://schemas.openxmlformats.org/officeDocument/2006/relationships/hyperlink" Target="https://dni.expert/showbiz/2025/9/9/538616.html" TargetMode="External"/><Relationship Id="rId47" Type="http://schemas.openxmlformats.org/officeDocument/2006/relationships/hyperlink" Target="https://www.glavbukh.ru/art/391926-sfr-pozvolit-grajdanam-korrektirovat-dannye-o-staje-dlya-pensionnyh-doplat-37-news" TargetMode="External"/><Relationship Id="rId50" Type="http://schemas.openxmlformats.org/officeDocument/2006/relationships/hyperlink" Target="https://fincubator.ru/news/nazvany-pobediteli-vserossiyskoy-premii-finansistov-reputatsiya-2025/" TargetMode="External"/><Relationship Id="rId55" Type="http://schemas.openxmlformats.org/officeDocument/2006/relationships/hyperlink" Target="https://news.am/rus/news/903443.html"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a.ru/university/press-center/na-ii-vserossiyskom-semeynom-festivale-sberezheniy-i-investitsiy-opredelili-samuyu-finansovo-gramotn" TargetMode="External"/><Relationship Id="rId20" Type="http://schemas.openxmlformats.org/officeDocument/2006/relationships/hyperlink" Target="https://mcenskij-kraj.ru/news/orlovskaa-oblast-nahoditsa-na-pervom-meste-v-cfo-po-dole-zaklucennyh-dogovorov-po-programme-dolgosrocnyh-sberezenij-ot-obsego-cisla-zitelej/" TargetMode="External"/><Relationship Id="rId29" Type="http://schemas.openxmlformats.org/officeDocument/2006/relationships/hyperlink" Target="https://tass.ru/obschestvo/25005153" TargetMode="External"/><Relationship Id="rId41" Type="http://schemas.openxmlformats.org/officeDocument/2006/relationships/hyperlink" Target="https://www.ecosever.ru/news/53092.html" TargetMode="External"/><Relationship Id="rId54" Type="http://schemas.openxmlformats.org/officeDocument/2006/relationships/hyperlink" Target="https://am.sputniknews.ru/20250909/kakaya-dokhodnost-u-pensionnykh-sberezheniy-v-armenii--dannye-tsb-93294268.html"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741" TargetMode="External"/><Relationship Id="rId24" Type="http://schemas.openxmlformats.org/officeDocument/2006/relationships/hyperlink" Target="https://altapress.ru/finlikbez/story/sohranim-i-priumnozhim-tri-sposoba-vlozhit-dengi-370783" TargetMode="External"/><Relationship Id="rId32" Type="http://schemas.openxmlformats.org/officeDocument/2006/relationships/hyperlink" Target="https://www.mk.ru/economics/2025/09/09/pensiya-bez-stazha-na-chto-mogut-rasschityvat-nerabotavshie-rossiyane.html" TargetMode="External"/><Relationship Id="rId37" Type="http://schemas.openxmlformats.org/officeDocument/2006/relationships/hyperlink" Target="https://www.osnmedia.ru/ekonomika/ekonomist-koltashov-nazval-realnyj-sposob-povysit-pensii-v-rossii/" TargetMode="External"/><Relationship Id="rId40" Type="http://schemas.openxmlformats.org/officeDocument/2006/relationships/hyperlink" Target="https://www.ecosever.ru/news/53087.html" TargetMode="External"/><Relationship Id="rId45" Type="http://schemas.openxmlformats.org/officeDocument/2006/relationships/hyperlink" Target="https://svpressa.ru/society/news/480957/?nbt=1" TargetMode="External"/><Relationship Id="rId53" Type="http://schemas.openxmlformats.org/officeDocument/2006/relationships/hyperlink" Target="https://www.rbc.ru/quote/news/article/68bec54a9a79474ac178ef30" TargetMode="External"/><Relationship Id="rId58" Type="http://schemas.openxmlformats.org/officeDocument/2006/relationships/hyperlink" Target="https://orda.kz/enpf-poterjal-200-milliardov-tenge-na-lechenii-zubov-406474/" TargetMode="External"/><Relationship Id="rId5" Type="http://schemas.openxmlformats.org/officeDocument/2006/relationships/footnotes" Target="footnotes.xml"/><Relationship Id="rId15" Type="http://schemas.openxmlformats.org/officeDocument/2006/relationships/hyperlink" Target="https://minfin.gov.ru/ru/press-center/?id_4=39886-v_rossii_startoval_etap_prosvetitelskoi_estafety_moi_finansy_po_teme_strakhovaniya_i_nakoplenii" TargetMode="External"/><Relationship Id="rId23" Type="http://schemas.openxmlformats.org/officeDocument/2006/relationships/hyperlink" Target="https://www.n-vartovsk.ru/news/citywide_news/bvk/518809.html" TargetMode="External"/><Relationship Id="rId28" Type="http://schemas.openxmlformats.org/officeDocument/2006/relationships/hyperlink" Target="https://russian.rt.com/russia/news/1532045-deputat-pensii-povyshenie-oktyabr" TargetMode="External"/><Relationship Id="rId36" Type="http://schemas.openxmlformats.org/officeDocument/2006/relationships/hyperlink" Target="https://www.osnmedia.ru/obshhestvo/glava-soyuza-pensionerov-ryazanskij-nazval-sposob-povysit-pensii-v-rossii/" TargetMode="External"/><Relationship Id="rId49" Type="http://schemas.openxmlformats.org/officeDocument/2006/relationships/hyperlink" Target="https://fomag.ru/news/finansovyy-rynok-i-potrebiteli-investitsii-v-doverie/" TargetMode="External"/><Relationship Id="rId57" Type="http://schemas.openxmlformats.org/officeDocument/2006/relationships/hyperlink" Target="https://inbusiness.kz/ru/last/mintruda-rk-gotovit-reformu-pensionnoj-sistemy-i-zapuskaet-edinuyu-cifrovuyu-platformu" TargetMode="External"/><Relationship Id="rId61" Type="http://schemas.openxmlformats.org/officeDocument/2006/relationships/header" Target="header1.xml"/><Relationship Id="rId10" Type="http://schemas.openxmlformats.org/officeDocument/2006/relationships/hyperlink" Target="https://www.klerk.ru/buh/news/660844/" TargetMode="External"/><Relationship Id="rId19" Type="http://schemas.openxmlformats.org/officeDocument/2006/relationships/hyperlink" Target="https://svpressa.ru/economy/news/480852/" TargetMode="External"/><Relationship Id="rId31" Type="http://schemas.openxmlformats.org/officeDocument/2006/relationships/hyperlink" Target="https://tass.ru/ekonomika/25001551" TargetMode="External"/><Relationship Id="rId44" Type="http://schemas.openxmlformats.org/officeDocument/2006/relationships/hyperlink" Target="https://primpress.ru/article/126312" TargetMode="External"/><Relationship Id="rId52" Type="http://schemas.openxmlformats.org/officeDocument/2006/relationships/hyperlink" Target="https://finance.mail.ru/article/ekspert-raskryl-pochemu-prishlo-vremya-snimat-dengi-s-nakopitelnyh-schetov-67798057/" TargetMode="External"/><Relationship Id="rId60" Type="http://schemas.openxmlformats.org/officeDocument/2006/relationships/hyperlink" Target="https://www.interfax.ru/business/1046348" TargetMode="External"/><Relationship Id="rId4" Type="http://schemas.openxmlformats.org/officeDocument/2006/relationships/webSettings" Target="webSettings.xml"/><Relationship Id="rId9" Type="http://schemas.openxmlformats.org/officeDocument/2006/relationships/hyperlink" Target="http://pbroker.ru/?p=80750" TargetMode="External"/><Relationship Id="rId14" Type="http://schemas.openxmlformats.org/officeDocument/2006/relationships/hyperlink" Target="https://t-j.ru/news/pds-regstat-2025/" TargetMode="External"/><Relationship Id="rId22" Type="http://schemas.openxmlformats.org/officeDocument/2006/relationships/hyperlink" Target="https://kubantoday.ru/kuban-na-vtorom-meste-v-strane-po-polucheniju-gospodderzhki-uchastnikov-programmy-dolgosrochnyh-sberezhenij/" TargetMode="External"/><Relationship Id="rId27" Type="http://schemas.openxmlformats.org/officeDocument/2006/relationships/hyperlink" Target="https://1prime.ru/20250910/pensii-862027554.html" TargetMode="External"/><Relationship Id="rId30" Type="http://schemas.openxmlformats.org/officeDocument/2006/relationships/hyperlink" Target="https://tass.ru/obschestvo/25007335" TargetMode="External"/><Relationship Id="rId35" Type="http://schemas.openxmlformats.org/officeDocument/2006/relationships/hyperlink" Target="https://lenta.ru/news/2025/09/09/raschet/" TargetMode="External"/><Relationship Id="rId43" Type="http://schemas.openxmlformats.org/officeDocument/2006/relationships/hyperlink" Target="https://primpress.ru/article/126311" TargetMode="External"/><Relationship Id="rId48" Type="http://schemas.openxmlformats.org/officeDocument/2006/relationships/hyperlink" Target="https://www.glavbukh.ru/art/98339-pensionnyy-ball-v-2025-godu-skolko-nujno-kak-opredelit" TargetMode="External"/><Relationship Id="rId56" Type="http://schemas.openxmlformats.org/officeDocument/2006/relationships/hyperlink" Target="http://www.finmarket.ru/news/6470683" TargetMode="External"/><Relationship Id="rId64" Type="http://schemas.openxmlformats.org/officeDocument/2006/relationships/theme" Target="theme/theme1.xml"/><Relationship Id="rId8" Type="http://schemas.openxmlformats.org/officeDocument/2006/relationships/hyperlink" Target="https://www.napf.ru/news/napf_news/prezident-napf-nazval-klyuchevye-faktory-razvitiya-finansovogo-rynka/" TargetMode="External"/><Relationship Id="rId51" Type="http://schemas.openxmlformats.org/officeDocument/2006/relationships/hyperlink" Target="https://fincubator.ru/news/chetyre-kita-doveriya-potrebiteley-itogi-konferentsii-doverie-grazhdan-k-bankovskoy-sisteme-osnova-e/" TargetMode="External"/><Relationship Id="rId3" Type="http://schemas.openxmlformats.org/officeDocument/2006/relationships/settings" Target="settings.xml"/><Relationship Id="rId12" Type="http://schemas.openxmlformats.org/officeDocument/2006/relationships/hyperlink" Target="http://pbroker.ru/?p=80761" TargetMode="External"/><Relationship Id="rId17" Type="http://schemas.openxmlformats.org/officeDocument/2006/relationships/hyperlink" Target="https://&#1084;&#1086;&#1080;&#1092;&#1080;&#1085;&#1072;&#1085;&#1089;&#1099;.&#1088;&#1092;/article/v-rossii-opredeleny-semi-flagmany-finansovoy-gramotnosti/" TargetMode="External"/><Relationship Id="rId25" Type="http://schemas.openxmlformats.org/officeDocument/2006/relationships/hyperlink" Target="https://kpravda.ru/2025/09/09/semya-iz-kurskoj-oblasti-vtoroj-god-podryad-stanovitsya-samoj-finansovo-gramotnoj-v-rossii/" TargetMode="External"/><Relationship Id="rId33" Type="http://schemas.openxmlformats.org/officeDocument/2006/relationships/hyperlink" Target="https://aif.ru/money/mymoney/skolko_budet_pensiya_esli_chelovek_nikogda_ne_rabotal" TargetMode="External"/><Relationship Id="rId38" Type="http://schemas.openxmlformats.org/officeDocument/2006/relationships/hyperlink" Target="https://www.moneytimes.ru/news/pension-increase-russia/97617/" TargetMode="External"/><Relationship Id="rId46" Type="http://schemas.openxmlformats.org/officeDocument/2006/relationships/hyperlink" Target="https://www.glavbukh.ru/art/391924-samozanyatye-smogut-dobrovolno-platit-vznosy-na-pensiyu-37-news" TargetMode="External"/><Relationship Id="rId59" Type="http://schemas.openxmlformats.org/officeDocument/2006/relationships/hyperlink" Target="https://caravan-info.kg/ru/economics/346116-sotsfond-investiroval-bolee-15-mlrd-somov-za-8-mesyatsev-2025-goda-s-dohodnostyu-do-1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99</Pages>
  <Words>39040</Words>
  <Characters>222534</Characters>
  <Application>Microsoft Office Word</Application>
  <DocSecurity>0</DocSecurity>
  <Lines>1854</Lines>
  <Paragraphs>522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261052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2025-09-10T04:51:00Z</cp:lastPrinted>
  <dcterms:created xsi:type="dcterms:W3CDTF">2025-09-10T04:50:00Z</dcterms:created>
  <dcterms:modified xsi:type="dcterms:W3CDTF">2025-09-10T04:52:00Z</dcterms:modified>
  <cp:category>НАПФ</cp:category>
  <cp:contentStatus>И-Консалтинг</cp:contentStatus>
</cp:coreProperties>
</file>